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359AA0B6" w:rsidR="00D600B6" w:rsidRPr="00386719" w:rsidRDefault="00F43A6D" w:rsidP="0074323F">
      <w:pPr>
        <w:pStyle w:val="a3"/>
        <w:jc w:val="center"/>
        <w:rPr>
          <w:rFonts w:ascii="Arial Narrow" w:hAnsi="Arial Narrow"/>
          <w:b/>
          <w:sz w:val="28"/>
          <w:szCs w:val="28"/>
        </w:rPr>
      </w:pPr>
      <w:r>
        <w:rPr>
          <w:rFonts w:ascii="Arial Narrow" w:hAnsi="Arial Narrow"/>
          <w:b/>
          <w:sz w:val="28"/>
          <w:szCs w:val="28"/>
        </w:rPr>
        <w:t>Τρίτη</w:t>
      </w:r>
      <w:r w:rsidR="00086816" w:rsidRPr="00386719">
        <w:rPr>
          <w:rFonts w:ascii="Arial Narrow" w:hAnsi="Arial Narrow"/>
          <w:b/>
          <w:sz w:val="28"/>
          <w:szCs w:val="28"/>
        </w:rPr>
        <w:t xml:space="preserve"> </w:t>
      </w:r>
      <w:r>
        <w:rPr>
          <w:rFonts w:ascii="Arial Narrow" w:hAnsi="Arial Narrow"/>
          <w:b/>
          <w:sz w:val="28"/>
          <w:szCs w:val="28"/>
        </w:rPr>
        <w:t>3</w:t>
      </w:r>
      <w:r w:rsidR="00386719" w:rsidRPr="00386719">
        <w:rPr>
          <w:rFonts w:ascii="Arial Narrow" w:hAnsi="Arial Narrow"/>
          <w:b/>
          <w:sz w:val="28"/>
          <w:szCs w:val="28"/>
        </w:rPr>
        <w:t xml:space="preserve"> </w:t>
      </w:r>
      <w:r>
        <w:rPr>
          <w:rFonts w:ascii="Arial Narrow" w:hAnsi="Arial Narrow"/>
          <w:b/>
          <w:sz w:val="28"/>
          <w:szCs w:val="28"/>
        </w:rPr>
        <w:t>Μαΐου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2B4DDDE9" w14:textId="7D3DEFF5" w:rsidR="00063F09" w:rsidRPr="00386719" w:rsidRDefault="00C068A4" w:rsidP="00EE033F">
      <w:pPr>
        <w:jc w:val="center"/>
        <w:rPr>
          <w:rStyle w:val="-"/>
          <w:rFonts w:ascii="Arial Narrow" w:hAnsi="Arial Narrow"/>
          <w:b/>
          <w:color w:val="auto"/>
          <w:sz w:val="24"/>
          <w:szCs w:val="25"/>
          <w:u w:val="none"/>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3B837E55" w14:textId="33C28459" w:rsidR="00CC2F99" w:rsidRDefault="00CC2F99" w:rsidP="00CC2F99">
      <w:pPr>
        <w:rPr>
          <w:rFonts w:ascii="Arial Narrow" w:hAnsi="Arial Narrow"/>
          <w:b/>
          <w:sz w:val="24"/>
          <w:szCs w:val="25"/>
        </w:rPr>
      </w:pPr>
    </w:p>
    <w:p w14:paraId="485C07A0" w14:textId="77777777" w:rsidR="008936D0" w:rsidRDefault="008936D0" w:rsidP="00CC2F99">
      <w:pPr>
        <w:rPr>
          <w:rFonts w:ascii="Arial Narrow" w:hAnsi="Arial Narrow"/>
          <w:b/>
          <w:sz w:val="24"/>
          <w:szCs w:val="25"/>
        </w:rPr>
      </w:pPr>
    </w:p>
    <w:p w14:paraId="42FCD2C8" w14:textId="65234F69" w:rsidR="00244D25" w:rsidRDefault="00244D25" w:rsidP="00CC2F99">
      <w:pPr>
        <w:rPr>
          <w:rFonts w:ascii="Arial Narrow" w:hAnsi="Arial Narrow"/>
          <w:b/>
          <w:sz w:val="24"/>
          <w:szCs w:val="25"/>
        </w:rPr>
      </w:pPr>
      <w:r>
        <w:rPr>
          <w:rFonts w:ascii="Arial Narrow" w:hAnsi="Arial Narrow"/>
          <w:b/>
          <w:sz w:val="24"/>
          <w:szCs w:val="25"/>
        </w:rPr>
        <w:t>Ανακοίνωση 29.04.2022</w:t>
      </w:r>
    </w:p>
    <w:p w14:paraId="6E6524C6" w14:textId="44523C51" w:rsidR="00244D25" w:rsidRPr="00244D25" w:rsidRDefault="00244D25" w:rsidP="00244D25">
      <w:pPr>
        <w:rPr>
          <w:rFonts w:ascii="Arial Narrow" w:hAnsi="Arial Narrow"/>
          <w:b/>
          <w:sz w:val="24"/>
          <w:szCs w:val="25"/>
        </w:rPr>
      </w:pPr>
      <w:hyperlink r:id="rId6" w:history="1">
        <w:r w:rsidRPr="00244D25">
          <w:rPr>
            <w:rStyle w:val="-"/>
            <w:rFonts w:ascii="Arial Narrow" w:hAnsi="Arial Narrow"/>
            <w:b/>
            <w:sz w:val="24"/>
            <w:szCs w:val="25"/>
          </w:rPr>
          <w:t>Ε.Σ.Α.μεΑ.: Διεξαγωγή έρευνας με θέμα «Στάσεις και αντιλήψεις των εργοδοτικών φορέων της Περιφέρειας Πελοποννήσου γύρω από το ζήτημα της απασχόλησης των ατόμων με αναπηρία και χρόνιες παθήσεις»</w:t>
        </w:r>
      </w:hyperlink>
    </w:p>
    <w:p w14:paraId="16AA4A2F" w14:textId="17BCEEA8" w:rsidR="00244D25" w:rsidRPr="00244D25" w:rsidRDefault="00244D25" w:rsidP="00CC2F99">
      <w:pPr>
        <w:rPr>
          <w:rFonts w:ascii="Arial Narrow" w:hAnsi="Arial Narrow"/>
          <w:bCs/>
          <w:sz w:val="24"/>
          <w:szCs w:val="25"/>
        </w:rPr>
      </w:pPr>
      <w:hyperlink r:id="rId7" w:history="1">
        <w:r w:rsidRPr="00244D25">
          <w:rPr>
            <w:rStyle w:val="-"/>
            <w:rFonts w:ascii="Arial Narrow" w:hAnsi="Arial Narrow"/>
            <w:bCs/>
            <w:sz w:val="24"/>
            <w:szCs w:val="25"/>
          </w:rPr>
          <w:t>Η Εθνική Συνομοσπονδία Ατόμων με Αναπηρία (ΕΣΑμεΑ)</w:t>
        </w:r>
      </w:hyperlink>
      <w:r w:rsidRPr="00244D25">
        <w:rPr>
          <w:rFonts w:ascii="Arial Narrow" w:hAnsi="Arial Narrow"/>
          <w:bCs/>
          <w:sz w:val="24"/>
          <w:szCs w:val="25"/>
        </w:rPr>
        <w:t> διεξάγει έρευνα με θέμα: "Στάσεις και αντιλήψεις των εργοδοτικών φορέων της Περιφέρειας Πελοποννήσου γύρω από το ζήτημα της απασχόλησης των ατόμων με αναπηρία και χρόνιες παθήσεις" στο πλαίσιο του Πακέτου Εργασίας 6 (Π.Ε.6) «Εργαστήρια προώθησης της απασχόλησης των ατόμων με αναπηρία και χρόνιες παθήσεις», του Υποέργου 1 «Καταπολέμηση των Διακρίσεων και Προώθηση των Ίσων Ευκαιριών», της Πράξης «Καταπολέμηση των Διακρίσεων και Προώθηση της Κοινωνικής και Εργασιακής Ένταξης για τα Άτομα με Αναπηρία, Χρόνιες Παθήσεις και τις Οικογένειες τους που Διαβιούν στην Περιφέρεια Πελοποννήσου '</w:t>
      </w:r>
      <w:hyperlink r:id="rId8" w:history="1">
        <w:r w:rsidRPr="00244D25">
          <w:rPr>
            <w:rStyle w:val="-"/>
            <w:rFonts w:ascii="Arial Narrow" w:hAnsi="Arial Narrow"/>
            <w:bCs/>
            <w:sz w:val="24"/>
            <w:szCs w:val="25"/>
          </w:rPr>
          <w:t>ΑΓΗΣΙΛΑΟΣ</w:t>
        </w:r>
      </w:hyperlink>
      <w:r w:rsidRPr="00244D25">
        <w:rPr>
          <w:rFonts w:ascii="Arial Narrow" w:hAnsi="Arial Narrow"/>
          <w:bCs/>
          <w:sz w:val="24"/>
          <w:szCs w:val="25"/>
        </w:rPr>
        <w:t>'» με κωδικό ΟΠΣ 5071337. Το Έργο συγχρηματοδοτείται από την Ευρωπαϊκή Ένωση (ΕΚΤ) και από εθνικούς πόρους μέσω του ΠΔΕ.</w:t>
      </w:r>
    </w:p>
    <w:p w14:paraId="48B3AE59" w14:textId="30347010" w:rsidR="00244D25" w:rsidRDefault="00244D25" w:rsidP="00CC2F99">
      <w:pPr>
        <w:rPr>
          <w:rFonts w:ascii="Arial Narrow" w:hAnsi="Arial Narrow"/>
          <w:b/>
          <w:sz w:val="24"/>
          <w:szCs w:val="25"/>
        </w:rPr>
      </w:pPr>
    </w:p>
    <w:p w14:paraId="66BBE695" w14:textId="77777777" w:rsidR="00244D25" w:rsidRDefault="00244D25" w:rsidP="00CC2F99">
      <w:pPr>
        <w:rPr>
          <w:rFonts w:ascii="Arial Narrow" w:hAnsi="Arial Narrow"/>
          <w:b/>
          <w:sz w:val="24"/>
          <w:szCs w:val="25"/>
        </w:rPr>
      </w:pPr>
    </w:p>
    <w:p w14:paraId="43A13795" w14:textId="55960229" w:rsidR="00244D25" w:rsidRDefault="00244D25" w:rsidP="00CC2F99">
      <w:pPr>
        <w:rPr>
          <w:rFonts w:ascii="Arial Narrow" w:hAnsi="Arial Narrow"/>
          <w:b/>
          <w:sz w:val="24"/>
          <w:szCs w:val="25"/>
        </w:rPr>
      </w:pPr>
      <w:r>
        <w:rPr>
          <w:rFonts w:ascii="Arial Narrow" w:hAnsi="Arial Narrow"/>
          <w:b/>
          <w:sz w:val="24"/>
          <w:szCs w:val="25"/>
        </w:rPr>
        <w:t>27.04.2022</w:t>
      </w:r>
    </w:p>
    <w:p w14:paraId="575AD199" w14:textId="59CFF82E" w:rsidR="00244D25" w:rsidRPr="00244D25" w:rsidRDefault="00244D25" w:rsidP="00244D25">
      <w:pPr>
        <w:rPr>
          <w:rFonts w:ascii="Arial Narrow" w:hAnsi="Arial Narrow"/>
          <w:b/>
          <w:sz w:val="24"/>
          <w:szCs w:val="25"/>
        </w:rPr>
      </w:pPr>
      <w:hyperlink r:id="rId9" w:history="1">
        <w:r w:rsidRPr="00244D25">
          <w:rPr>
            <w:rStyle w:val="-"/>
            <w:rFonts w:ascii="Arial Narrow" w:hAnsi="Arial Narrow"/>
            <w:b/>
            <w:sz w:val="24"/>
            <w:szCs w:val="25"/>
          </w:rPr>
          <w:t>Λύση εδώ και τώρα για τα άτομα με αναπηρία που απορρίπτει η εφαρμογή για την επιδότηση καυσίμων!</w:t>
        </w:r>
      </w:hyperlink>
    </w:p>
    <w:p w14:paraId="73295A49" w14:textId="0D9D4EEF" w:rsidR="00244D25" w:rsidRPr="008936D0" w:rsidRDefault="00244D25" w:rsidP="00CC2F99">
      <w:pPr>
        <w:rPr>
          <w:rFonts w:ascii="Arial Narrow" w:hAnsi="Arial Narrow"/>
          <w:bCs/>
          <w:sz w:val="24"/>
          <w:szCs w:val="25"/>
        </w:rPr>
      </w:pPr>
      <w:r w:rsidRPr="00244D25">
        <w:rPr>
          <w:rFonts w:ascii="Arial Narrow" w:hAnsi="Arial Narrow"/>
          <w:bCs/>
          <w:sz w:val="24"/>
          <w:szCs w:val="25"/>
        </w:rPr>
        <w:t>Δικαιολογημένες διαμαρτυρίες και μεγάλη αγανάκτηση από άτομα με αναπηρία και χρόνιες παθήσεις έχει εισπράξει η ΕΣΑμεΑ, καθώς αν και δικαιούχοι της επιδότησης καυσίμων, δεν μπορούν να κάνουν χρήση του μέτρου, διότι δεν μπορεί να επαληθευτεί στην σχετική πλατφόρμα η πληρωμή τελών κυκλοφορίας του οχήματός τους, λόγω της απαλλαγής που έχουν, με αποτέλεσμα να τους απορρίπτει το σύστημα.</w:t>
      </w:r>
    </w:p>
    <w:p w14:paraId="6871CFDE" w14:textId="52DE6278" w:rsidR="00F43A6D" w:rsidRDefault="00F43A6D" w:rsidP="00A755EB">
      <w:pPr>
        <w:rPr>
          <w:rFonts w:ascii="Arial Narrow" w:hAnsi="Arial Narrow"/>
          <w:b/>
          <w:sz w:val="24"/>
          <w:szCs w:val="25"/>
        </w:rPr>
      </w:pPr>
      <w:r>
        <w:rPr>
          <w:rFonts w:ascii="Arial Narrow" w:hAnsi="Arial Narrow"/>
          <w:b/>
          <w:sz w:val="24"/>
          <w:szCs w:val="25"/>
        </w:rPr>
        <w:lastRenderedPageBreak/>
        <w:t>27</w:t>
      </w:r>
      <w:r w:rsidR="00244D25">
        <w:rPr>
          <w:rFonts w:ascii="Arial Narrow" w:hAnsi="Arial Narrow"/>
          <w:b/>
          <w:sz w:val="24"/>
          <w:szCs w:val="25"/>
        </w:rPr>
        <w:t>.04.2022</w:t>
      </w:r>
    </w:p>
    <w:p w14:paraId="1036DB79" w14:textId="69185A0C" w:rsidR="00F43A6D" w:rsidRPr="00F43A6D" w:rsidRDefault="00244D25" w:rsidP="00F43A6D">
      <w:pPr>
        <w:rPr>
          <w:rFonts w:ascii="Arial Narrow" w:hAnsi="Arial Narrow"/>
          <w:b/>
          <w:sz w:val="24"/>
          <w:szCs w:val="25"/>
        </w:rPr>
      </w:pPr>
      <w:hyperlink r:id="rId10" w:history="1">
        <w:r w:rsidR="00F43A6D" w:rsidRPr="00F43A6D">
          <w:rPr>
            <w:rStyle w:val="-"/>
            <w:rFonts w:ascii="Arial Narrow" w:hAnsi="Arial Narrow"/>
            <w:b/>
            <w:sz w:val="24"/>
            <w:szCs w:val="25"/>
          </w:rPr>
          <w:t>Αγανάκτηση για τα αναπηρικά επιδόματα- παραμένουν χαμηλά και στάσιμα</w:t>
        </w:r>
      </w:hyperlink>
    </w:p>
    <w:p w14:paraId="6B642EAC" w14:textId="38746D8F" w:rsidR="00F43A6D" w:rsidRPr="00244D25" w:rsidRDefault="00F43A6D" w:rsidP="00A755EB">
      <w:pPr>
        <w:rPr>
          <w:rFonts w:ascii="Arial Narrow" w:hAnsi="Arial Narrow"/>
          <w:sz w:val="24"/>
          <w:szCs w:val="25"/>
        </w:rPr>
      </w:pPr>
      <w:r w:rsidRPr="00F43A6D">
        <w:rPr>
          <w:rFonts w:ascii="Arial Narrow" w:hAnsi="Arial Narrow"/>
          <w:sz w:val="24"/>
          <w:szCs w:val="25"/>
        </w:rPr>
        <w:t>Η προσδοκία για ανακοίνωση αυξήσεων των επιδομάτων από την κυβέρνηση δυστυχώς διαψεύστηκε</w:t>
      </w:r>
      <w:r w:rsidRPr="00F43A6D">
        <w:rPr>
          <w:rFonts w:ascii="Arial Narrow" w:hAnsi="Arial Narrow"/>
          <w:sz w:val="24"/>
          <w:szCs w:val="25"/>
        </w:rPr>
        <w:br/>
        <w:t>Η ΕΣΑμεΑ εκφράζει την έντονη αγανάκτηση και ανησυχία της μετά τις εξαγγελίες της κυβέρνησης για τον κατώτατο μισθό, καθώς καμία αύξηση δεν δόθηκε στα αναπηρικά επιδόματα, που η ΕΣΑμεΑ και οι οργανώσεις της διεκδικούν εδώ και χρόνια.</w:t>
      </w:r>
    </w:p>
    <w:p w14:paraId="508D5CB9" w14:textId="77777777" w:rsidR="00F43A6D" w:rsidRDefault="00F43A6D" w:rsidP="00A755EB">
      <w:pPr>
        <w:rPr>
          <w:rFonts w:ascii="Arial Narrow" w:hAnsi="Arial Narrow"/>
          <w:b/>
          <w:sz w:val="24"/>
          <w:szCs w:val="25"/>
        </w:rPr>
      </w:pPr>
    </w:p>
    <w:p w14:paraId="19F4400D" w14:textId="7D5F6AB3" w:rsidR="00A755EB" w:rsidRPr="00A755EB" w:rsidRDefault="00F43A6D" w:rsidP="00A755EB">
      <w:pPr>
        <w:rPr>
          <w:rFonts w:ascii="Arial Narrow" w:hAnsi="Arial Narrow"/>
          <w:b/>
          <w:sz w:val="24"/>
          <w:szCs w:val="25"/>
        </w:rPr>
      </w:pPr>
      <w:r>
        <w:rPr>
          <w:rFonts w:ascii="Arial Narrow" w:hAnsi="Arial Narrow"/>
          <w:b/>
          <w:sz w:val="24"/>
          <w:szCs w:val="25"/>
        </w:rPr>
        <w:t xml:space="preserve">Ανακοίνωση </w:t>
      </w:r>
      <w:r w:rsidR="00A755EB" w:rsidRPr="00A755EB">
        <w:rPr>
          <w:rFonts w:ascii="Arial Narrow" w:hAnsi="Arial Narrow"/>
          <w:b/>
          <w:sz w:val="24"/>
          <w:szCs w:val="25"/>
        </w:rPr>
        <w:t>2</w:t>
      </w:r>
      <w:r>
        <w:rPr>
          <w:rFonts w:ascii="Arial Narrow" w:hAnsi="Arial Narrow"/>
          <w:b/>
          <w:sz w:val="24"/>
          <w:szCs w:val="25"/>
        </w:rPr>
        <w:t>7</w:t>
      </w:r>
      <w:r w:rsidR="00A755EB" w:rsidRPr="00A755EB">
        <w:rPr>
          <w:rFonts w:ascii="Arial Narrow" w:hAnsi="Arial Narrow"/>
          <w:b/>
          <w:sz w:val="24"/>
          <w:szCs w:val="25"/>
        </w:rPr>
        <w:t>.0</w:t>
      </w:r>
      <w:r>
        <w:rPr>
          <w:rFonts w:ascii="Arial Narrow" w:hAnsi="Arial Narrow"/>
          <w:b/>
          <w:sz w:val="24"/>
          <w:szCs w:val="25"/>
        </w:rPr>
        <w:t>4</w:t>
      </w:r>
      <w:r w:rsidR="00A755EB" w:rsidRPr="00A755EB">
        <w:rPr>
          <w:rFonts w:ascii="Arial Narrow" w:hAnsi="Arial Narrow"/>
          <w:b/>
          <w:sz w:val="24"/>
          <w:szCs w:val="25"/>
        </w:rPr>
        <w:t>.2022</w:t>
      </w:r>
    </w:p>
    <w:p w14:paraId="6C9B2C85" w14:textId="6A454DC9" w:rsidR="00F43A6D" w:rsidRPr="00F43A6D" w:rsidRDefault="00F43A6D" w:rsidP="00F43A6D">
      <w:pPr>
        <w:rPr>
          <w:rFonts w:ascii="Arial Narrow" w:hAnsi="Arial Narrow"/>
          <w:b/>
          <w:sz w:val="24"/>
          <w:szCs w:val="25"/>
        </w:rPr>
      </w:pPr>
      <w:hyperlink r:id="rId11" w:history="1">
        <w:r w:rsidRPr="00F43A6D">
          <w:rPr>
            <w:rStyle w:val="-"/>
            <w:rFonts w:ascii="Arial Narrow" w:hAnsi="Arial Narrow"/>
            <w:b/>
            <w:sz w:val="24"/>
            <w:szCs w:val="25"/>
          </w:rPr>
          <w:t>Εβδομάδα Ευαισθητοποίησης για τα Άτομα με Αναπηρία «Όλοι Μαζί – Όλοι Ίσοι»</w:t>
        </w:r>
      </w:hyperlink>
    </w:p>
    <w:p w14:paraId="1807CCB3" w14:textId="77777777" w:rsidR="00F43A6D" w:rsidRPr="00F43A6D" w:rsidRDefault="00F43A6D" w:rsidP="00F43A6D">
      <w:pPr>
        <w:rPr>
          <w:rFonts w:ascii="Arial Narrow" w:hAnsi="Arial Narrow"/>
          <w:bCs/>
          <w:sz w:val="24"/>
          <w:szCs w:val="25"/>
        </w:rPr>
      </w:pPr>
      <w:r w:rsidRPr="00F43A6D">
        <w:rPr>
          <w:rFonts w:ascii="Arial Narrow" w:hAnsi="Arial Narrow"/>
          <w:bCs/>
          <w:sz w:val="24"/>
          <w:szCs w:val="25"/>
        </w:rPr>
        <w:t xml:space="preserve">Ο Περιφερειάρχης Στερεάς Ελλάδας Φάνης Σπανός και ο Αντιπεριφερειάρχης Κοινωνικής Μέριμνας Ιωάννης </w:t>
      </w:r>
      <w:proofErr w:type="spellStart"/>
      <w:r w:rsidRPr="00F43A6D">
        <w:rPr>
          <w:rFonts w:ascii="Arial Narrow" w:hAnsi="Arial Narrow"/>
          <w:bCs/>
          <w:sz w:val="24"/>
          <w:szCs w:val="25"/>
        </w:rPr>
        <w:t>Περγαντάς</w:t>
      </w:r>
      <w:proofErr w:type="spellEnd"/>
      <w:r w:rsidRPr="00F43A6D">
        <w:rPr>
          <w:rFonts w:ascii="Arial Narrow" w:hAnsi="Arial Narrow"/>
          <w:bCs/>
          <w:sz w:val="24"/>
          <w:szCs w:val="25"/>
        </w:rPr>
        <w:t xml:space="preserve"> παραχώρησαν συνέντευξη Τύπου σήμερα, Τετάρτη 27 Απριλίου 2022, στην έδρα της Περιφέρειας Στερεάς Ελλάδας και παρουσίασαν την «Εβδομάδα Ευαισθητοποίησης για τα Άτομα με Αναπηρία» με τίτλο: «Όλοι Μαζί – Όλοι Ίσοι».</w:t>
      </w:r>
    </w:p>
    <w:p w14:paraId="240C6EFB" w14:textId="21E0CBBE" w:rsidR="00A755EB" w:rsidRDefault="00A755EB" w:rsidP="00A755EB">
      <w:pPr>
        <w:rPr>
          <w:rFonts w:ascii="Arial Narrow" w:hAnsi="Arial Narrow"/>
          <w:bCs/>
          <w:sz w:val="24"/>
          <w:szCs w:val="25"/>
        </w:rPr>
      </w:pPr>
    </w:p>
    <w:p w14:paraId="47F4FA1C" w14:textId="754BC3E7" w:rsidR="00244D25" w:rsidRPr="00244D25" w:rsidRDefault="00244D25" w:rsidP="00A755EB">
      <w:pPr>
        <w:rPr>
          <w:rFonts w:ascii="Arial Narrow" w:hAnsi="Arial Narrow"/>
          <w:b/>
          <w:color w:val="FF0000"/>
          <w:sz w:val="32"/>
          <w:szCs w:val="32"/>
          <w:lang w:val="en-US"/>
        </w:rPr>
      </w:pPr>
      <w:r w:rsidRPr="00244D25">
        <w:rPr>
          <w:rFonts w:ascii="Arial Narrow" w:hAnsi="Arial Narrow"/>
          <w:b/>
          <w:color w:val="FF0000"/>
          <w:sz w:val="32"/>
          <w:szCs w:val="32"/>
          <w:lang w:val="en-US"/>
        </w:rPr>
        <w:t>European Disability Forum</w:t>
      </w:r>
    </w:p>
    <w:p w14:paraId="76A777F7" w14:textId="12EAABA6" w:rsidR="00244D25" w:rsidRPr="008936D0" w:rsidRDefault="008936D0" w:rsidP="00A755EB">
      <w:pPr>
        <w:rPr>
          <w:rFonts w:ascii="Arial Narrow" w:hAnsi="Arial Narrow"/>
          <w:b/>
          <w:sz w:val="24"/>
          <w:szCs w:val="25"/>
          <w:lang w:val="en-US"/>
        </w:rPr>
      </w:pPr>
      <w:r w:rsidRPr="008936D0">
        <w:rPr>
          <w:rFonts w:ascii="Arial Narrow" w:hAnsi="Arial Narrow"/>
          <w:b/>
          <w:sz w:val="24"/>
          <w:szCs w:val="25"/>
          <w:lang w:val="en-US"/>
        </w:rPr>
        <w:t>28.04.2022</w:t>
      </w:r>
    </w:p>
    <w:p w14:paraId="6D196A79" w14:textId="6F04A1CF" w:rsidR="008936D0" w:rsidRPr="008936D0" w:rsidRDefault="008936D0" w:rsidP="008936D0">
      <w:pPr>
        <w:rPr>
          <w:rFonts w:ascii="Arial Narrow" w:hAnsi="Arial Narrow"/>
          <w:b/>
          <w:sz w:val="24"/>
          <w:szCs w:val="25"/>
          <w:lang w:val="en-US"/>
        </w:rPr>
      </w:pPr>
      <w:hyperlink r:id="rId12" w:history="1">
        <w:r w:rsidRPr="008936D0">
          <w:rPr>
            <w:rStyle w:val="-"/>
            <w:rFonts w:ascii="Arial Narrow" w:hAnsi="Arial Narrow"/>
            <w:b/>
            <w:sz w:val="24"/>
            <w:szCs w:val="25"/>
            <w:lang w:val="en-US"/>
          </w:rPr>
          <w:t>Situations of risk and humanitarian emergencies</w:t>
        </w:r>
      </w:hyperlink>
    </w:p>
    <w:p w14:paraId="56A7242D" w14:textId="77777777" w:rsidR="008936D0" w:rsidRPr="008936D0" w:rsidRDefault="008936D0" w:rsidP="008936D0">
      <w:pPr>
        <w:rPr>
          <w:rFonts w:ascii="Arial Narrow" w:hAnsi="Arial Narrow"/>
          <w:bCs/>
          <w:sz w:val="24"/>
          <w:szCs w:val="25"/>
          <w:lang w:val="en-US"/>
        </w:rPr>
      </w:pPr>
      <w:r w:rsidRPr="008936D0">
        <w:rPr>
          <w:rFonts w:ascii="Arial Narrow" w:hAnsi="Arial Narrow"/>
          <w:b/>
          <w:bCs/>
          <w:sz w:val="24"/>
          <w:szCs w:val="25"/>
          <w:lang w:val="en-US"/>
        </w:rPr>
        <w:t>Statement from European Disability Forum (EDF) during meeting of Joint Committee on Disability Matters, Houses of the Oireachtas, Ireland, on Thursday, 28 April 2022.</w:t>
      </w:r>
    </w:p>
    <w:p w14:paraId="5B219D0D" w14:textId="1FC06A80" w:rsidR="00244D25" w:rsidRPr="008936D0" w:rsidRDefault="008936D0" w:rsidP="00A755EB">
      <w:pPr>
        <w:rPr>
          <w:rFonts w:ascii="Arial Narrow" w:hAnsi="Arial Narrow"/>
          <w:bCs/>
          <w:sz w:val="24"/>
          <w:szCs w:val="25"/>
          <w:lang w:val="en-US"/>
        </w:rPr>
      </w:pPr>
      <w:r w:rsidRPr="008936D0">
        <w:rPr>
          <w:rFonts w:ascii="Arial Narrow" w:hAnsi="Arial Narrow"/>
          <w:bCs/>
          <w:sz w:val="24"/>
          <w:szCs w:val="25"/>
          <w:lang w:val="en-US"/>
        </w:rPr>
        <w:t>People with disabilities are routinely excluded from full participation in everyday life. When society breaks down as the result of conflict or a natural event (including those we see today in greater and greater frequency caused by climate change), the barriers that people with disabilities face are exacerbated. The result is that they are more exposed to risk and abuse and have less access to aid and support.</w:t>
      </w:r>
    </w:p>
    <w:p w14:paraId="6E77C6F8" w14:textId="04191B4C" w:rsidR="00F43A6D" w:rsidRPr="008936D0" w:rsidRDefault="00F43A6D" w:rsidP="00A755EB">
      <w:pPr>
        <w:rPr>
          <w:rFonts w:ascii="Arial Narrow" w:hAnsi="Arial Narrow"/>
          <w:bCs/>
          <w:sz w:val="24"/>
          <w:szCs w:val="25"/>
          <w:lang w:val="en-US"/>
        </w:rPr>
      </w:pPr>
    </w:p>
    <w:p w14:paraId="5238E82F" w14:textId="77777777" w:rsidR="00F43A6D" w:rsidRPr="008936D0" w:rsidRDefault="00F43A6D" w:rsidP="00A755EB">
      <w:pPr>
        <w:rPr>
          <w:rFonts w:ascii="Arial Narrow" w:hAnsi="Arial Narrow"/>
          <w:bCs/>
          <w:sz w:val="24"/>
          <w:szCs w:val="25"/>
          <w:lang w:val="en-US"/>
        </w:rPr>
      </w:pP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ED3997" w:rsidP="004D7159">
      <w:pPr>
        <w:jc w:val="center"/>
        <w:rPr>
          <w:rFonts w:ascii="Arial Narrow" w:hAnsi="Arial Narrow"/>
          <w:b/>
          <w:color w:val="003300"/>
          <w:sz w:val="26"/>
          <w:szCs w:val="26"/>
        </w:rPr>
      </w:pPr>
      <w:hyperlink r:id="rId13"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ED3997" w:rsidP="004D7159">
      <w:pPr>
        <w:jc w:val="center"/>
        <w:rPr>
          <w:rStyle w:val="-"/>
          <w:rFonts w:ascii="Arial Narrow" w:hAnsi="Arial Narrow"/>
          <w:b/>
          <w:color w:val="003300"/>
          <w:sz w:val="26"/>
          <w:szCs w:val="26"/>
        </w:rPr>
      </w:pPr>
      <w:hyperlink r:id="rId14"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ED3997" w:rsidP="004D7159">
      <w:pPr>
        <w:jc w:val="center"/>
        <w:rPr>
          <w:rFonts w:ascii="Arial Narrow" w:hAnsi="Arial Narrow"/>
          <w:b/>
          <w:color w:val="003300"/>
          <w:sz w:val="26"/>
          <w:szCs w:val="26"/>
        </w:rPr>
      </w:pPr>
      <w:hyperlink r:id="rId15"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D7C88B6" w14:textId="77777777" w:rsidR="00801CED"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16"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FD4B04E"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lastRenderedPageBreak/>
        <w:t xml:space="preserve"> </w:t>
      </w:r>
      <w:r w:rsidR="00F0535E">
        <w:rPr>
          <w:rFonts w:ascii="Arial Narrow" w:hAnsi="Arial Narrow"/>
          <w:b/>
          <w:noProof/>
          <w:color w:val="003300"/>
          <w:sz w:val="24"/>
          <w:szCs w:val="28"/>
          <w:lang w:eastAsia="el-GR"/>
        </w:rPr>
        <w:drawing>
          <wp:inline distT="0" distB="0" distL="0" distR="0" wp14:anchorId="337A450E" wp14:editId="507C60AC">
            <wp:extent cx="914400" cy="776401"/>
            <wp:effectExtent l="0" t="0" r="0" b="508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66539" cy="820672"/>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37048213">
    <w:abstractNumId w:val="5"/>
  </w:num>
  <w:num w:numId="2" w16cid:durableId="1616132260">
    <w:abstractNumId w:val="7"/>
  </w:num>
  <w:num w:numId="3" w16cid:durableId="126513405">
    <w:abstractNumId w:val="0"/>
  </w:num>
  <w:num w:numId="4" w16cid:durableId="740638970">
    <w:abstractNumId w:val="2"/>
  </w:num>
  <w:num w:numId="5" w16cid:durableId="1404530146">
    <w:abstractNumId w:val="6"/>
  </w:num>
  <w:num w:numId="6" w16cid:durableId="1658802617">
    <w:abstractNumId w:val="3"/>
  </w:num>
  <w:num w:numId="7" w16cid:durableId="1467701464">
    <w:abstractNumId w:val="4"/>
  </w:num>
  <w:num w:numId="8" w16cid:durableId="231282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F"/>
    <w:rsid w:val="00021BB3"/>
    <w:rsid w:val="00023326"/>
    <w:rsid w:val="00032D8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E5C97"/>
    <w:rsid w:val="00222855"/>
    <w:rsid w:val="0022351F"/>
    <w:rsid w:val="00244D25"/>
    <w:rsid w:val="00285613"/>
    <w:rsid w:val="002A5662"/>
    <w:rsid w:val="002C0ABD"/>
    <w:rsid w:val="002F4C98"/>
    <w:rsid w:val="0030540F"/>
    <w:rsid w:val="00311ABA"/>
    <w:rsid w:val="003222AA"/>
    <w:rsid w:val="00353F94"/>
    <w:rsid w:val="00386719"/>
    <w:rsid w:val="00394A7B"/>
    <w:rsid w:val="003B4BF1"/>
    <w:rsid w:val="003D4B42"/>
    <w:rsid w:val="004076B7"/>
    <w:rsid w:val="00411833"/>
    <w:rsid w:val="00433537"/>
    <w:rsid w:val="0045741F"/>
    <w:rsid w:val="004A7F8E"/>
    <w:rsid w:val="004D7159"/>
    <w:rsid w:val="004E6A50"/>
    <w:rsid w:val="005030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B7C14"/>
    <w:rsid w:val="006D4EEE"/>
    <w:rsid w:val="006E30DC"/>
    <w:rsid w:val="00706EEA"/>
    <w:rsid w:val="0074323F"/>
    <w:rsid w:val="00743BCC"/>
    <w:rsid w:val="0074491D"/>
    <w:rsid w:val="0075668C"/>
    <w:rsid w:val="00762F8E"/>
    <w:rsid w:val="00764746"/>
    <w:rsid w:val="00780304"/>
    <w:rsid w:val="00780E0F"/>
    <w:rsid w:val="007A39CE"/>
    <w:rsid w:val="007F101E"/>
    <w:rsid w:val="00801CED"/>
    <w:rsid w:val="008379E2"/>
    <w:rsid w:val="008428ED"/>
    <w:rsid w:val="00844171"/>
    <w:rsid w:val="0084797D"/>
    <w:rsid w:val="008936D0"/>
    <w:rsid w:val="00896C76"/>
    <w:rsid w:val="008F29A7"/>
    <w:rsid w:val="0094436A"/>
    <w:rsid w:val="00955364"/>
    <w:rsid w:val="00992381"/>
    <w:rsid w:val="009D1E52"/>
    <w:rsid w:val="009E61CF"/>
    <w:rsid w:val="00A67BB9"/>
    <w:rsid w:val="00A755EB"/>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41AB"/>
    <w:rsid w:val="00C361AB"/>
    <w:rsid w:val="00C53967"/>
    <w:rsid w:val="00CC2B3F"/>
    <w:rsid w:val="00CC2F99"/>
    <w:rsid w:val="00CE1940"/>
    <w:rsid w:val="00CE23E8"/>
    <w:rsid w:val="00D132CB"/>
    <w:rsid w:val="00D33E76"/>
    <w:rsid w:val="00D34268"/>
    <w:rsid w:val="00D5153D"/>
    <w:rsid w:val="00D5784D"/>
    <w:rsid w:val="00D600B6"/>
    <w:rsid w:val="00D623FE"/>
    <w:rsid w:val="00D8122A"/>
    <w:rsid w:val="00D91557"/>
    <w:rsid w:val="00D9366A"/>
    <w:rsid w:val="00DB20C5"/>
    <w:rsid w:val="00DB4CDB"/>
    <w:rsid w:val="00DE461E"/>
    <w:rsid w:val="00E0343C"/>
    <w:rsid w:val="00E44346"/>
    <w:rsid w:val="00E8414F"/>
    <w:rsid w:val="00E906D4"/>
    <w:rsid w:val="00E978F2"/>
    <w:rsid w:val="00EB760F"/>
    <w:rsid w:val="00ED1AB2"/>
    <w:rsid w:val="00ED3997"/>
    <w:rsid w:val="00ED4FCB"/>
    <w:rsid w:val="00EE033F"/>
    <w:rsid w:val="00EE3409"/>
    <w:rsid w:val="00F0535E"/>
    <w:rsid w:val="00F43A6D"/>
    <w:rsid w:val="00F54FF0"/>
    <w:rsid w:val="00F62D90"/>
    <w:rsid w:val="00F82639"/>
    <w:rsid w:val="00F8629B"/>
    <w:rsid w:val="00FA642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6DC52950-D4D8-4892-AD5F-3436F272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styleId="a8">
    <w:name w:val="Unresolved Mention"/>
    <w:basedOn w:val="a0"/>
    <w:uiPriority w:val="99"/>
    <w:semiHidden/>
    <w:unhideWhenUsed/>
    <w:rsid w:val="00A75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50315">
      <w:bodyDiv w:val="1"/>
      <w:marLeft w:val="0"/>
      <w:marRight w:val="0"/>
      <w:marTop w:val="0"/>
      <w:marBottom w:val="0"/>
      <w:divBdr>
        <w:top w:val="none" w:sz="0" w:space="0" w:color="auto"/>
        <w:left w:val="none" w:sz="0" w:space="0" w:color="auto"/>
        <w:bottom w:val="none" w:sz="0" w:space="0" w:color="auto"/>
        <w:right w:val="none" w:sz="0" w:space="0" w:color="auto"/>
      </w:divBdr>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6508">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07871">
      <w:bodyDiv w:val="1"/>
      <w:marLeft w:val="0"/>
      <w:marRight w:val="0"/>
      <w:marTop w:val="0"/>
      <w:marBottom w:val="0"/>
      <w:divBdr>
        <w:top w:val="none" w:sz="0" w:space="0" w:color="auto"/>
        <w:left w:val="none" w:sz="0" w:space="0" w:color="auto"/>
        <w:bottom w:val="none" w:sz="0" w:space="0" w:color="auto"/>
        <w:right w:val="none" w:sz="0" w:space="0" w:color="auto"/>
      </w:divBdr>
      <w:divsChild>
        <w:div w:id="1117215094">
          <w:marLeft w:val="0"/>
          <w:marRight w:val="0"/>
          <w:marTop w:val="0"/>
          <w:marBottom w:val="0"/>
          <w:divBdr>
            <w:top w:val="none" w:sz="0" w:space="0" w:color="auto"/>
            <w:left w:val="none" w:sz="0" w:space="0" w:color="auto"/>
            <w:bottom w:val="none" w:sz="0" w:space="0" w:color="auto"/>
            <w:right w:val="none" w:sz="0" w:space="0" w:color="auto"/>
          </w:divBdr>
          <w:divsChild>
            <w:div w:id="1491755367">
              <w:marLeft w:val="0"/>
              <w:marRight w:val="0"/>
              <w:marTop w:val="0"/>
              <w:marBottom w:val="0"/>
              <w:divBdr>
                <w:top w:val="none" w:sz="0" w:space="0" w:color="auto"/>
                <w:left w:val="none" w:sz="0" w:space="0" w:color="auto"/>
                <w:bottom w:val="none" w:sz="0" w:space="0" w:color="auto"/>
                <w:right w:val="none" w:sz="0" w:space="0" w:color="auto"/>
              </w:divBdr>
              <w:divsChild>
                <w:div w:id="19985305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86621535">
          <w:marLeft w:val="0"/>
          <w:marRight w:val="0"/>
          <w:marTop w:val="0"/>
          <w:marBottom w:val="0"/>
          <w:divBdr>
            <w:top w:val="none" w:sz="0" w:space="0" w:color="auto"/>
            <w:left w:val="none" w:sz="0" w:space="0" w:color="auto"/>
            <w:bottom w:val="none" w:sz="0" w:space="0" w:color="auto"/>
            <w:right w:val="none" w:sz="0" w:space="0" w:color="auto"/>
          </w:divBdr>
          <w:divsChild>
            <w:div w:id="5389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7906">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1252817641">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606888743">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202115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ojects-tenders/national-projects/5246-praksi-katapolemisi-ton-diakriseon-kai-proothisi-tis-koinonikis-kai-ergasiakis-entaksis-gia-ta-atoma-me-anapiria-xronies-pathiseis-kai-tis-oikogeneies-toys-poy-diabioyn-stin-perifereia-peloponnisoy-agisilaos" TargetMode="External"/><Relationship Id="rId13" Type="http://schemas.openxmlformats.org/officeDocument/2006/relationships/hyperlink" Target="https://www.facebook.com/ESAmeA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samea.gr/" TargetMode="External"/><Relationship Id="rId12" Type="http://schemas.openxmlformats.org/officeDocument/2006/relationships/hyperlink" Target="https://www.edf-feph.org/situations-of-risk-and-humanitarian-emergencies/"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www.esamea.gr" TargetMode="External"/><Relationship Id="rId1" Type="http://schemas.openxmlformats.org/officeDocument/2006/relationships/customXml" Target="../customXml/item1.xml"/><Relationship Id="rId6" Type="http://schemas.openxmlformats.org/officeDocument/2006/relationships/hyperlink" Target="https://www.esamea.gr/pressoffice/announcements/5670-e-s-a-mea-diexagogi-ereynas-me-thema-staseis-kai-antilipseis-ton-ergodotikon-foreon-tis-perifereias-peloponnisoy-gyro-apo-to-zitima-tis-apasxolisis-ton-atomon-me-anapiria-kai-xronies-pathiseis" TargetMode="External"/><Relationship Id="rId11" Type="http://schemas.openxmlformats.org/officeDocument/2006/relationships/hyperlink" Target="https://www.esamea.gr/pressoffice/announcements/5669-ebdomada-eyaisthitopoiisis-gia-ta-toma-me-anapiria-oloi-mazi-oloi-isoi" TargetMode="External"/><Relationship Id="rId5" Type="http://schemas.openxmlformats.org/officeDocument/2006/relationships/webSettings" Target="webSettings.xml"/><Relationship Id="rId15" Type="http://schemas.openxmlformats.org/officeDocument/2006/relationships/hyperlink" Target="https://www.instagram.com/ncdpgreece/" TargetMode="External"/><Relationship Id="rId10" Type="http://schemas.openxmlformats.org/officeDocument/2006/relationships/hyperlink" Target="https://www.esamea.gr/pressoffice/press-releases/5666-aganaktisi-gia-ta-anapirika-epidomata-paramenoyn-xamila-kai-stasim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samea.gr/pressoffice/press-releases/5668-lysi-edo-kai-tora-gia-ta-atoma-me-anapiria-poy-aporriptei-i-efarmogi-gia-tin-epidotisi-kaysimon" TargetMode="External"/><Relationship Id="rId14" Type="http://schemas.openxmlformats.org/officeDocument/2006/relationships/hyperlink" Target="https://twitter.com/ESAME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8A75E-7712-407E-8B90-5B1B6221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817</Words>
  <Characters>4417</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2022-05-03T10:02:00Z</dcterms:created>
  <dcterms:modified xsi:type="dcterms:W3CDTF">2022-05-03T10:02:00Z</dcterms:modified>
</cp:coreProperties>
</file>