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63B" w:rsidRPr="00A5663B" w:rsidRDefault="00A5663B" w:rsidP="00E028C4">
      <w:pPr>
        <w:spacing w:before="480"/>
        <w:jc w:val="right"/>
        <w:rPr>
          <w:b/>
        </w:rPr>
      </w:pPr>
      <w:r w:rsidRPr="00A5663B">
        <w:rPr>
          <w:b/>
        </w:rPr>
        <w:br w:type="column"/>
      </w:r>
    </w:p>
    <w:p w:rsidR="00A5663B" w:rsidRPr="00A5663B" w:rsidRDefault="00A5663B">
      <w:pPr>
        <w:rPr>
          <w:b/>
        </w:rPr>
        <w:sectPr w:rsidR="00A5663B" w:rsidRPr="00A5663B" w:rsidSect="00A5663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9" w:footer="709" w:gutter="0"/>
          <w:cols w:num="2" w:space="708"/>
          <w:docGrid w:linePitch="360"/>
        </w:sectPr>
      </w:pPr>
    </w:p>
    <w:p w:rsidR="00E028C4" w:rsidRPr="0095352B" w:rsidRDefault="00E028C4" w:rsidP="00E028C4">
      <w:pPr>
        <w:ind w:left="1440" w:hanging="1440"/>
        <w:jc w:val="center"/>
        <w:rPr>
          <w:rFonts w:ascii="Arial Narrow" w:hAnsi="Arial Narrow"/>
          <w:b/>
          <w:sz w:val="28"/>
          <w:szCs w:val="28"/>
        </w:rPr>
      </w:pPr>
      <w:r w:rsidRPr="0095352B">
        <w:rPr>
          <w:rFonts w:ascii="Arial Narrow" w:hAnsi="Arial Narrow"/>
          <w:b/>
          <w:sz w:val="28"/>
          <w:szCs w:val="28"/>
        </w:rPr>
        <w:lastRenderedPageBreak/>
        <w:t>ΑΝΑΚΟΙΝΩΣΗ</w:t>
      </w:r>
    </w:p>
    <w:p w:rsidR="00E028C4" w:rsidRPr="00B24917" w:rsidRDefault="00E028C4" w:rsidP="00E028C4">
      <w:pPr>
        <w:ind w:left="1440" w:hanging="1440"/>
        <w:rPr>
          <w:rFonts w:ascii="Arial Narrow" w:hAnsi="Arial Narrow"/>
        </w:rPr>
      </w:pPr>
      <w:r>
        <w:rPr>
          <w:rFonts w:ascii="Arial Narrow" w:hAnsi="Arial Narrow"/>
          <w:b/>
        </w:rPr>
        <w:t>Ανακοίνωση Εθνικής Συνομοσπονδίας Ατόμων με Αναπηρία</w:t>
      </w:r>
    </w:p>
    <w:p w:rsidR="00E028C4" w:rsidRPr="0010066C" w:rsidRDefault="00817B6D" w:rsidP="00E028C4">
      <w:pPr>
        <w:jc w:val="center"/>
        <w:rPr>
          <w:rFonts w:ascii="Arial Narrow" w:hAnsi="Arial Narrow"/>
          <w:b/>
        </w:rPr>
      </w:pPr>
      <w:r>
        <w:rPr>
          <w:rFonts w:ascii="Arial Narrow" w:hAnsi="Arial Narrow"/>
          <w:b/>
        </w:rPr>
        <w:t>Μπροστά στη φετινή 3</w:t>
      </w:r>
      <w:r w:rsidRPr="00817B6D">
        <w:rPr>
          <w:rFonts w:ascii="Arial Narrow" w:hAnsi="Arial Narrow"/>
          <w:b/>
          <w:vertAlign w:val="superscript"/>
        </w:rPr>
        <w:t>η</w:t>
      </w:r>
      <w:r>
        <w:rPr>
          <w:rFonts w:ascii="Arial Narrow" w:hAnsi="Arial Narrow"/>
          <w:b/>
        </w:rPr>
        <w:t xml:space="preserve"> Δεκέμβρη - Ημέρα διαμαρτυρίας και προώθησης των δικαιωμάτων των ΑμεΑ</w:t>
      </w:r>
    </w:p>
    <w:p w:rsidR="00817B6D" w:rsidRPr="00817B6D" w:rsidRDefault="00B4556E" w:rsidP="00817B6D">
      <w:pPr>
        <w:rPr>
          <w:rFonts w:ascii="Arial Narrow" w:hAnsi="Arial Narrow"/>
        </w:rPr>
      </w:pPr>
      <w:r>
        <w:rPr>
          <w:rFonts w:ascii="Arial Narrow" w:hAnsi="Arial Narrow"/>
        </w:rPr>
        <w:t>Η 3</w:t>
      </w:r>
      <w:r w:rsidRPr="00B4556E">
        <w:rPr>
          <w:rFonts w:ascii="Arial Narrow" w:hAnsi="Arial Narrow"/>
          <w:vertAlign w:val="superscript"/>
        </w:rPr>
        <w:t>η</w:t>
      </w:r>
      <w:r>
        <w:rPr>
          <w:rFonts w:ascii="Arial Narrow" w:hAnsi="Arial Narrow"/>
        </w:rPr>
        <w:t xml:space="preserve"> </w:t>
      </w:r>
      <w:r w:rsidR="00817B6D" w:rsidRPr="00817B6D">
        <w:rPr>
          <w:rFonts w:ascii="Arial Narrow" w:hAnsi="Arial Narrow"/>
        </w:rPr>
        <w:t xml:space="preserve">Δεκέμβρη αποτελεί ημέρα προώθησης των ανθρωπίνων και κοινωνικών δικαιωμάτων των ατόμων με αναπηρία, αλλά και ημέρα άσκησης κοινωνικού ελέγχου και κοινωνικής διαμαρτυρίας. Η ημέρα αυτή μπορεί να αποτελέσει το εφαλτήριο ώστε οργανωμένη πολιτεία και αναπηρικό κίνημα της </w:t>
      </w:r>
      <w:r>
        <w:rPr>
          <w:rFonts w:ascii="Arial Narrow" w:hAnsi="Arial Narrow"/>
        </w:rPr>
        <w:t>χώρας, συντονισμένοι, να κάνουν</w:t>
      </w:r>
      <w:r w:rsidR="00817B6D" w:rsidRPr="00817B6D">
        <w:rPr>
          <w:rFonts w:ascii="Arial Narrow" w:hAnsi="Arial Narrow"/>
        </w:rPr>
        <w:t xml:space="preserve"> πράξη τη συμμετοχή, τη διαβούλευση και τον κοινωνικό διάλογο.</w:t>
      </w:r>
    </w:p>
    <w:p w:rsidR="00817B6D" w:rsidRPr="00817B6D" w:rsidRDefault="00817B6D" w:rsidP="00817B6D">
      <w:pPr>
        <w:rPr>
          <w:rFonts w:ascii="Arial Narrow" w:hAnsi="Arial Narrow"/>
        </w:rPr>
      </w:pPr>
      <w:r>
        <w:rPr>
          <w:rFonts w:ascii="Arial Narrow" w:hAnsi="Arial Narrow"/>
        </w:rPr>
        <w:t>Στο πλαίσιο της 3</w:t>
      </w:r>
      <w:r w:rsidRPr="00817B6D">
        <w:rPr>
          <w:rFonts w:ascii="Arial Narrow" w:hAnsi="Arial Narrow"/>
          <w:vertAlign w:val="superscript"/>
        </w:rPr>
        <w:t>ης</w:t>
      </w:r>
      <w:r>
        <w:rPr>
          <w:rFonts w:ascii="Arial Narrow" w:hAnsi="Arial Narrow"/>
        </w:rPr>
        <w:t xml:space="preserve"> </w:t>
      </w:r>
      <w:r w:rsidRPr="00817B6D">
        <w:rPr>
          <w:rFonts w:ascii="Arial Narrow" w:hAnsi="Arial Narrow"/>
        </w:rPr>
        <w:t>Δεκέμβρη, η Εθνική Συνομοσπονδία Ατόμων με Αναπηρία, σύμφωνα με όσα ορίζει ο νόμος, κάθε χρόνο διοργανώνει μια σειρά εκδηλώσεων με στόχο την προβολή και προώθηση ζητημάτων σχετικών με την αναπηρία, καθώς και την ενημέρωση και ευαισθητοποίηση όλων των αρμόδιων φορέων άσκησης εξουσίας και λήψης αποφάσεων, αλλά και του ευρύτερου κοινωνικού συνόλου.</w:t>
      </w:r>
    </w:p>
    <w:p w:rsidR="00817B6D" w:rsidRPr="00817B6D" w:rsidRDefault="00817B6D" w:rsidP="00817B6D">
      <w:pPr>
        <w:rPr>
          <w:rFonts w:ascii="Arial Narrow" w:hAnsi="Arial Narrow"/>
        </w:rPr>
      </w:pPr>
      <w:r w:rsidRPr="00817B6D">
        <w:rPr>
          <w:rFonts w:ascii="Arial Narrow" w:hAnsi="Arial Narrow"/>
        </w:rPr>
        <w:t>Ανάλογες εκδηλώσεις θα πραγματο</w:t>
      </w:r>
      <w:r>
        <w:rPr>
          <w:rFonts w:ascii="Arial Narrow" w:hAnsi="Arial Narrow"/>
        </w:rPr>
        <w:t>ποιηθούν και φέτος. Η φετινή 3</w:t>
      </w:r>
      <w:r w:rsidRPr="00817B6D">
        <w:rPr>
          <w:rFonts w:ascii="Arial Narrow" w:hAnsi="Arial Narrow"/>
          <w:vertAlign w:val="superscript"/>
        </w:rPr>
        <w:t>η</w:t>
      </w:r>
      <w:r>
        <w:rPr>
          <w:rFonts w:ascii="Arial Narrow" w:hAnsi="Arial Narrow"/>
        </w:rPr>
        <w:t xml:space="preserve"> </w:t>
      </w:r>
      <w:r w:rsidRPr="00817B6D">
        <w:rPr>
          <w:rFonts w:ascii="Arial Narrow" w:hAnsi="Arial Narrow"/>
        </w:rPr>
        <w:t>Δεκέμβρη είναι αφιερ</w:t>
      </w:r>
      <w:r>
        <w:rPr>
          <w:rFonts w:ascii="Arial Narrow" w:hAnsi="Arial Narrow"/>
        </w:rPr>
        <w:t>ωμένη στην Κοινωνική Προστασία -</w:t>
      </w:r>
      <w:r w:rsidRPr="00817B6D">
        <w:rPr>
          <w:rFonts w:ascii="Arial Narrow" w:hAnsi="Arial Narrow"/>
        </w:rPr>
        <w:t xml:space="preserve"> Πρόνοια και τα Άτομα με Αναπηρία, υπό το πρίσμα της Διεθνούς Σύμβασης για τα Δικαιώματα των Ατόμων με Αναπηρία σε περίοδο οικονομικής κρίσης. </w:t>
      </w:r>
    </w:p>
    <w:p w:rsidR="00817B6D" w:rsidRPr="00817B6D" w:rsidRDefault="00817B6D" w:rsidP="00817B6D">
      <w:pPr>
        <w:rPr>
          <w:rFonts w:ascii="Arial Narrow" w:hAnsi="Arial Narrow"/>
        </w:rPr>
      </w:pPr>
      <w:r>
        <w:rPr>
          <w:rFonts w:ascii="Arial Narrow" w:hAnsi="Arial Narrow"/>
        </w:rPr>
        <w:t xml:space="preserve">Καλείται </w:t>
      </w:r>
      <w:r w:rsidRPr="00817B6D">
        <w:rPr>
          <w:rFonts w:ascii="Arial Narrow" w:hAnsi="Arial Narrow"/>
        </w:rPr>
        <w:t xml:space="preserve">ο κάθε φορέας </w:t>
      </w:r>
      <w:r>
        <w:rPr>
          <w:rFonts w:ascii="Arial Narrow" w:hAnsi="Arial Narrow"/>
        </w:rPr>
        <w:t>σ</w:t>
      </w:r>
      <w:r w:rsidRPr="00817B6D">
        <w:rPr>
          <w:rFonts w:ascii="Arial Narrow" w:hAnsi="Arial Narrow"/>
        </w:rPr>
        <w:t xml:space="preserve">ε τοπικό επίπεδο να αναδείξει σημαντικά θέματα στον χώρο της κοινωνικής προστασίας των ατόμων με αναπηρία, τα οποία έχουν προκύψει από τις αλλαγές σε θεσμικό, νομικό, κοινωνικό και, κυρίως, σε οικονομικό επίπεδο λόγω της οικονομικής κρίσης και της αλλαγής του δημοσιονομικού συστήματος.     </w:t>
      </w:r>
    </w:p>
    <w:p w:rsidR="00817B6D" w:rsidRPr="00817B6D" w:rsidRDefault="00817B6D" w:rsidP="00817B6D">
      <w:pPr>
        <w:rPr>
          <w:rFonts w:ascii="Arial Narrow" w:hAnsi="Arial Narrow"/>
        </w:rPr>
      </w:pPr>
      <w:r w:rsidRPr="00817B6D">
        <w:rPr>
          <w:rFonts w:ascii="Arial Narrow" w:hAnsi="Arial Narrow"/>
        </w:rPr>
        <w:t xml:space="preserve">Στόχος </w:t>
      </w:r>
      <w:r>
        <w:rPr>
          <w:rFonts w:ascii="Arial Narrow" w:hAnsi="Arial Narrow"/>
        </w:rPr>
        <w:t xml:space="preserve">είναι </w:t>
      </w:r>
      <w:r w:rsidRPr="00817B6D">
        <w:rPr>
          <w:rFonts w:ascii="Arial Narrow" w:hAnsi="Arial Narrow"/>
        </w:rPr>
        <w:t xml:space="preserve">η ανάδειξη κατευθύνσεων και εναλλακτικών προσεγγίσεων για τη βελτίωση της λειτουργίας των δομών κοινωνικής προστασίας, της ποιότητας των παρεχόμενων υπηρεσιών στα άτομα με αναπηρία και τη διαμόρφωση ενός μοντέλου κοινωνικής προστασίας και πρόνοιας που θα βασίζεται στις αρχές και τις αξίες της Διεθνούς Σύμβασης για τα Δικαιώματα των Ατόμων με Αναπηρία.  </w:t>
      </w:r>
    </w:p>
    <w:p w:rsidR="00817B6D" w:rsidRPr="00817B6D" w:rsidRDefault="00817B6D" w:rsidP="00817B6D">
      <w:pPr>
        <w:rPr>
          <w:rFonts w:ascii="Arial Narrow" w:hAnsi="Arial Narrow"/>
        </w:rPr>
      </w:pPr>
      <w:r w:rsidRPr="00817B6D">
        <w:rPr>
          <w:rFonts w:ascii="Arial Narrow" w:hAnsi="Arial Narrow"/>
        </w:rPr>
        <w:t>Για την Ε.Σ.Α.μεΑ</w:t>
      </w:r>
      <w:r w:rsidR="00B4556E">
        <w:rPr>
          <w:rFonts w:ascii="Arial Narrow" w:hAnsi="Arial Narrow"/>
        </w:rPr>
        <w:t>.</w:t>
      </w:r>
      <w:r w:rsidRPr="00817B6D">
        <w:rPr>
          <w:rFonts w:ascii="Arial Narrow" w:hAnsi="Arial Narrow"/>
        </w:rPr>
        <w:t xml:space="preserve"> θεωρείται επιβεβλημένη και αυτονόητη η σύμπραξη των αναπηρικών οργανώσεων των ατόμων με αναπηρία και των οικογενειών τους  με τους φορείς της Α΄/</w:t>
      </w:r>
      <w:proofErr w:type="spellStart"/>
      <w:r w:rsidRPr="00817B6D">
        <w:rPr>
          <w:rFonts w:ascii="Arial Narrow" w:hAnsi="Arial Narrow"/>
        </w:rPr>
        <w:t>βάθμιας</w:t>
      </w:r>
      <w:proofErr w:type="spellEnd"/>
      <w:r w:rsidRPr="00817B6D">
        <w:rPr>
          <w:rFonts w:ascii="Arial Narrow" w:hAnsi="Arial Narrow"/>
        </w:rPr>
        <w:t xml:space="preserve"> και Β΄/</w:t>
      </w:r>
      <w:proofErr w:type="spellStart"/>
      <w:r w:rsidRPr="00817B6D">
        <w:rPr>
          <w:rFonts w:ascii="Arial Narrow" w:hAnsi="Arial Narrow"/>
        </w:rPr>
        <w:t>βάθμιας</w:t>
      </w:r>
      <w:proofErr w:type="spellEnd"/>
      <w:r w:rsidRPr="00817B6D">
        <w:rPr>
          <w:rFonts w:ascii="Arial Narrow" w:hAnsi="Arial Narrow"/>
        </w:rPr>
        <w:t xml:space="preserve"> Αυτοδιοίκησης, όσον αφορά στο σχεδιασμό και στη διεκ</w:t>
      </w:r>
      <w:r w:rsidR="00B4556E">
        <w:rPr>
          <w:rFonts w:ascii="Arial Narrow" w:hAnsi="Arial Narrow"/>
        </w:rPr>
        <w:t>περαίωση των εκδηλώσεων της 3</w:t>
      </w:r>
      <w:r w:rsidR="00B4556E" w:rsidRPr="00B4556E">
        <w:rPr>
          <w:rFonts w:ascii="Arial Narrow" w:hAnsi="Arial Narrow"/>
          <w:vertAlign w:val="superscript"/>
        </w:rPr>
        <w:t>ης</w:t>
      </w:r>
      <w:r w:rsidR="00B4556E">
        <w:rPr>
          <w:rFonts w:ascii="Arial Narrow" w:hAnsi="Arial Narrow"/>
        </w:rPr>
        <w:t xml:space="preserve"> </w:t>
      </w:r>
      <w:r w:rsidRPr="00817B6D">
        <w:rPr>
          <w:rFonts w:ascii="Arial Narrow" w:hAnsi="Arial Narrow"/>
        </w:rPr>
        <w:t>Δεκέμβρη.</w:t>
      </w:r>
    </w:p>
    <w:p w:rsidR="00817B6D" w:rsidRPr="00817B6D" w:rsidRDefault="00817B6D" w:rsidP="00817B6D">
      <w:pPr>
        <w:rPr>
          <w:rFonts w:ascii="Arial Narrow" w:hAnsi="Arial Narrow"/>
        </w:rPr>
      </w:pPr>
      <w:r>
        <w:rPr>
          <w:rFonts w:ascii="Arial Narrow" w:hAnsi="Arial Narrow"/>
        </w:rPr>
        <w:t xml:space="preserve">Ήδη έχει απευθυνθεί κάλεσμα </w:t>
      </w:r>
      <w:r w:rsidRPr="00817B6D">
        <w:rPr>
          <w:rFonts w:ascii="Arial Narrow" w:hAnsi="Arial Narrow"/>
        </w:rPr>
        <w:t xml:space="preserve">σε όλες τις Περιφέρειες, τις Νομαρχίες και τους Δήμους της χώρας </w:t>
      </w:r>
      <w:r>
        <w:rPr>
          <w:rFonts w:ascii="Arial Narrow" w:hAnsi="Arial Narrow"/>
        </w:rPr>
        <w:t xml:space="preserve">με </w:t>
      </w:r>
      <w:r w:rsidRPr="00817B6D">
        <w:rPr>
          <w:rFonts w:ascii="Arial Narrow" w:hAnsi="Arial Narrow"/>
        </w:rPr>
        <w:t>σχετ</w:t>
      </w:r>
      <w:r>
        <w:rPr>
          <w:rFonts w:ascii="Arial Narrow" w:hAnsi="Arial Narrow"/>
        </w:rPr>
        <w:t>ική επιστολή, με την οποία ενημερ</w:t>
      </w:r>
      <w:bookmarkStart w:id="0" w:name="_GoBack"/>
      <w:bookmarkEnd w:id="0"/>
      <w:r>
        <w:rPr>
          <w:rFonts w:ascii="Arial Narrow" w:hAnsi="Arial Narrow"/>
        </w:rPr>
        <w:t>ώθηκαν για την 3</w:t>
      </w:r>
      <w:r w:rsidRPr="00817B6D">
        <w:rPr>
          <w:rFonts w:ascii="Arial Narrow" w:hAnsi="Arial Narrow"/>
          <w:vertAlign w:val="superscript"/>
        </w:rPr>
        <w:t>η</w:t>
      </w:r>
      <w:r>
        <w:rPr>
          <w:rFonts w:ascii="Arial Narrow" w:hAnsi="Arial Narrow"/>
        </w:rPr>
        <w:t xml:space="preserve"> Δ</w:t>
      </w:r>
      <w:r w:rsidRPr="00817B6D">
        <w:rPr>
          <w:rFonts w:ascii="Arial Narrow" w:hAnsi="Arial Narrow"/>
        </w:rPr>
        <w:t xml:space="preserve">εκέμβρη </w:t>
      </w:r>
      <w:r>
        <w:rPr>
          <w:rFonts w:ascii="Arial Narrow" w:hAnsi="Arial Narrow"/>
        </w:rPr>
        <w:t>ώστε</w:t>
      </w:r>
      <w:r w:rsidRPr="00817B6D">
        <w:rPr>
          <w:rFonts w:ascii="Arial Narrow" w:hAnsi="Arial Narrow"/>
        </w:rPr>
        <w:t xml:space="preserve"> να συνεργαστούν </w:t>
      </w:r>
      <w:r>
        <w:rPr>
          <w:rFonts w:ascii="Arial Narrow" w:hAnsi="Arial Narrow"/>
        </w:rPr>
        <w:t xml:space="preserve">με τις οργανώσεις των ατόμων με αναπηρία </w:t>
      </w:r>
      <w:r w:rsidRPr="00817B6D">
        <w:rPr>
          <w:rFonts w:ascii="Arial Narrow" w:hAnsi="Arial Narrow"/>
        </w:rPr>
        <w:t xml:space="preserve">για την </w:t>
      </w:r>
      <w:r>
        <w:rPr>
          <w:rFonts w:ascii="Arial Narrow" w:hAnsi="Arial Narrow"/>
        </w:rPr>
        <w:t>υλοποίηση εκδηλώσεων, ώστε η 3</w:t>
      </w:r>
      <w:r w:rsidRPr="00817B6D">
        <w:rPr>
          <w:rFonts w:ascii="Arial Narrow" w:hAnsi="Arial Narrow"/>
          <w:vertAlign w:val="superscript"/>
        </w:rPr>
        <w:t>η</w:t>
      </w:r>
      <w:r>
        <w:rPr>
          <w:rFonts w:ascii="Arial Narrow" w:hAnsi="Arial Narrow"/>
        </w:rPr>
        <w:t xml:space="preserve"> </w:t>
      </w:r>
      <w:r w:rsidRPr="00817B6D">
        <w:rPr>
          <w:rFonts w:ascii="Arial Narrow" w:hAnsi="Arial Narrow"/>
        </w:rPr>
        <w:t>Δεκέμβρη να είναι και στην πράξη αυτό που προορίζεται να είναι, δηλαδή μια μέρα συμμετοχής, προώθησης των ανθρώπινων και κοινωνικών δικαιωμάτων των ατόμων με αναπηρία και άσκησης κοινωνικού ελέγχου.</w:t>
      </w:r>
    </w:p>
    <w:p w:rsidR="00817B6D" w:rsidRPr="00817B6D" w:rsidRDefault="00817B6D" w:rsidP="00817B6D">
      <w:pPr>
        <w:rPr>
          <w:rFonts w:ascii="Arial Narrow" w:hAnsi="Arial Narrow"/>
        </w:rPr>
      </w:pPr>
    </w:p>
    <w:p w:rsidR="00817B6D" w:rsidRPr="00817B6D" w:rsidRDefault="00817B6D" w:rsidP="00817B6D">
      <w:pPr>
        <w:rPr>
          <w:rFonts w:ascii="Arial Narrow" w:hAnsi="Arial Narrow"/>
        </w:rPr>
      </w:pPr>
      <w:r w:rsidRPr="00817B6D">
        <w:rPr>
          <w:rFonts w:ascii="Arial Narrow" w:hAnsi="Arial Narrow"/>
        </w:rPr>
        <w:t>Στον παρακάτω σύνδεσμο μπορείτε να βρείτε τη Διεθνή Σύμβαση για τα Δικαιώματα των Ατόμων με Αναπηρία.</w:t>
      </w:r>
    </w:p>
    <w:p w:rsidR="00E028C4" w:rsidRDefault="00817B6D" w:rsidP="00817B6D">
      <w:pPr>
        <w:rPr>
          <w:rFonts w:ascii="Arial Narrow" w:hAnsi="Arial Narrow"/>
        </w:rPr>
      </w:pPr>
      <w:hyperlink r:id="rId14" w:history="1">
        <w:r w:rsidRPr="00FD7F91">
          <w:rPr>
            <w:rStyle w:val="-"/>
            <w:rFonts w:ascii="Arial Narrow" w:hAnsi="Arial Narrow"/>
          </w:rPr>
          <w:t>http://www.esamea.gr/legal-framework/symbasn-ohe</w:t>
        </w:r>
      </w:hyperlink>
      <w:r>
        <w:rPr>
          <w:rFonts w:ascii="Arial Narrow" w:hAnsi="Arial Narrow"/>
        </w:rPr>
        <w:t xml:space="preserve"> </w:t>
      </w:r>
    </w:p>
    <w:p w:rsidR="00E028C4" w:rsidRPr="00B10B97" w:rsidRDefault="00E028C4" w:rsidP="00E028C4">
      <w:pPr>
        <w:rPr>
          <w:rFonts w:ascii="Arial Narrow" w:hAnsi="Arial Narrow"/>
          <w:b/>
          <w:color w:val="385623"/>
        </w:rPr>
      </w:pPr>
      <w:r w:rsidRPr="00B10B97">
        <w:rPr>
          <w:rFonts w:ascii="Arial Narrow" w:hAnsi="Arial Narrow"/>
          <w:b/>
          <w:color w:val="385623"/>
        </w:rPr>
        <w:t xml:space="preserve">Τώρα μπορείτε να ενημερωθείτε για όλες τις εξελίξεις στο χώρο της Αναπηρίας στη νέα ιστοσελίδα της Ε.Σ.Α.μεΑ. </w:t>
      </w:r>
      <w:hyperlink r:id="rId15" w:history="1">
        <w:r w:rsidRPr="00B10B97">
          <w:rPr>
            <w:rStyle w:val="-"/>
            <w:rFonts w:ascii="Arial Narrow" w:hAnsi="Arial Narrow"/>
            <w:b/>
            <w:color w:val="385623"/>
            <w:lang w:val="en-US"/>
          </w:rPr>
          <w:t>www</w:t>
        </w:r>
        <w:r w:rsidRPr="00B10B97">
          <w:rPr>
            <w:rStyle w:val="-"/>
            <w:rFonts w:ascii="Arial Narrow" w:hAnsi="Arial Narrow"/>
            <w:b/>
            <w:color w:val="385623"/>
          </w:rPr>
          <w:t>.</w:t>
        </w:r>
        <w:r w:rsidRPr="00B10B97">
          <w:rPr>
            <w:rStyle w:val="-"/>
            <w:rFonts w:ascii="Arial Narrow" w:hAnsi="Arial Narrow"/>
            <w:b/>
            <w:color w:val="385623"/>
            <w:lang w:val="en-US"/>
          </w:rPr>
          <w:t>esaea</w:t>
        </w:r>
        <w:r w:rsidRPr="00B10B97">
          <w:rPr>
            <w:rStyle w:val="-"/>
            <w:rFonts w:ascii="Arial Narrow" w:hAnsi="Arial Narrow"/>
            <w:b/>
            <w:color w:val="385623"/>
          </w:rPr>
          <w:t>.</w:t>
        </w:r>
        <w:r w:rsidRPr="00B10B97">
          <w:rPr>
            <w:rStyle w:val="-"/>
            <w:rFonts w:ascii="Arial Narrow" w:hAnsi="Arial Narrow"/>
            <w:b/>
            <w:color w:val="385623"/>
            <w:lang w:val="en-US"/>
          </w:rPr>
          <w:t>gr</w:t>
        </w:r>
      </w:hyperlink>
      <w:r w:rsidRPr="00817B6D">
        <w:rPr>
          <w:rFonts w:ascii="Arial Narrow" w:hAnsi="Arial Narrow"/>
          <w:b/>
          <w:color w:val="385623"/>
        </w:rPr>
        <w:t xml:space="preserve"> </w:t>
      </w:r>
      <w:r w:rsidRPr="00B10B97">
        <w:rPr>
          <w:rFonts w:ascii="Arial Narrow" w:hAnsi="Arial Narrow"/>
          <w:b/>
          <w:color w:val="385623"/>
        </w:rPr>
        <w:t xml:space="preserve">και </w:t>
      </w:r>
      <w:hyperlink r:id="rId16" w:history="1">
        <w:r w:rsidRPr="00B10B97">
          <w:rPr>
            <w:rStyle w:val="-"/>
            <w:rFonts w:ascii="Arial Narrow" w:hAnsi="Arial Narrow"/>
            <w:b/>
            <w:color w:val="385623"/>
            <w:lang w:val="en-US"/>
          </w:rPr>
          <w:t>www</w:t>
        </w:r>
        <w:r w:rsidRPr="00B10B97">
          <w:rPr>
            <w:rStyle w:val="-"/>
            <w:rFonts w:ascii="Arial Narrow" w:hAnsi="Arial Narrow"/>
            <w:b/>
            <w:color w:val="385623"/>
          </w:rPr>
          <w:t>.</w:t>
        </w:r>
        <w:r w:rsidRPr="00B10B97">
          <w:rPr>
            <w:rStyle w:val="-"/>
            <w:rFonts w:ascii="Arial Narrow" w:hAnsi="Arial Narrow"/>
            <w:b/>
            <w:color w:val="385623"/>
            <w:lang w:val="en-US"/>
          </w:rPr>
          <w:t>esamea</w:t>
        </w:r>
        <w:r w:rsidRPr="00B10B97">
          <w:rPr>
            <w:rStyle w:val="-"/>
            <w:rFonts w:ascii="Arial Narrow" w:hAnsi="Arial Narrow"/>
            <w:b/>
            <w:color w:val="385623"/>
          </w:rPr>
          <w:t>.</w:t>
        </w:r>
        <w:r w:rsidRPr="00B10B97">
          <w:rPr>
            <w:rStyle w:val="-"/>
            <w:rFonts w:ascii="Arial Narrow" w:hAnsi="Arial Narrow"/>
            <w:b/>
            <w:color w:val="385623"/>
            <w:lang w:val="en-US"/>
          </w:rPr>
          <w:t>gr</w:t>
        </w:r>
      </w:hyperlink>
      <w:r w:rsidRPr="00B10B97">
        <w:rPr>
          <w:rFonts w:ascii="Arial Narrow" w:hAnsi="Arial Narrow"/>
          <w:b/>
          <w:color w:val="385623"/>
        </w:rPr>
        <w:t xml:space="preserve"> . </w:t>
      </w:r>
    </w:p>
    <w:p w:rsidR="00E028C4" w:rsidRDefault="00E028C4" w:rsidP="00E028C4">
      <w:pPr>
        <w:rPr>
          <w:rFonts w:ascii="Arial Narrow" w:hAnsi="Arial Narrow"/>
        </w:rPr>
      </w:pPr>
    </w:p>
    <w:p w:rsidR="00E028C4" w:rsidRPr="00E113DB" w:rsidRDefault="00E028C4" w:rsidP="00E028C4">
      <w:pPr>
        <w:rPr>
          <w:rFonts w:ascii="Arial Narrow" w:hAnsi="Arial Narrow"/>
        </w:rPr>
      </w:pPr>
    </w:p>
    <w:sectPr w:rsidR="00E028C4" w:rsidRPr="00E113DB" w:rsidSect="00E70687">
      <w:type w:val="continuous"/>
      <w:pgSz w:w="11906" w:h="16838"/>
      <w:pgMar w:top="1440" w:right="1800" w:bottom="1440" w:left="1800" w:header="709" w:footer="3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0FA" w:rsidRDefault="001910FA" w:rsidP="00A5663B">
      <w:pPr>
        <w:spacing w:after="0" w:line="240" w:lineRule="auto"/>
      </w:pPr>
      <w:r>
        <w:separator/>
      </w:r>
    </w:p>
  </w:endnote>
  <w:endnote w:type="continuationSeparator" w:id="0">
    <w:p w:rsidR="001910FA" w:rsidRDefault="001910FA" w:rsidP="00A5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A1"/>
    <w:family w:val="roman"/>
    <w:pitch w:val="variable"/>
    <w:sig w:usb0="E00002FF" w:usb1="400004FF" w:usb2="00000000"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A9B" w:rsidRDefault="00811A9B" w:rsidP="00811A9B">
    <w:pPr>
      <w:pStyle w:val="a5"/>
      <w:tabs>
        <w:tab w:val="clear" w:pos="8306"/>
        <w:tab w:val="right" w:pos="10065"/>
      </w:tabs>
      <w:ind w:left="-1800" w:right="-1759"/>
    </w:pPr>
    <w:r>
      <w:rPr>
        <w:noProof/>
        <w:lang w:eastAsia="el-GR"/>
      </w:rPr>
      <w:drawing>
        <wp:inline distT="0" distB="0" distL="0" distR="0">
          <wp:extent cx="7562850" cy="738506"/>
          <wp:effectExtent l="0" t="0" r="0" b="0"/>
          <wp:docPr id="4" name="Εικόνα 4" descr="Στοιχεία διεύθυνσης σε Ελληνικά και Αγγλικά:&#10;&#10;Ελ .Βενιζέλου 236, Ηλιούπολη, 16341&#10;Τηλ. 210.9949837 &#10;Φαξ 210.5238967&#10;e-mail: esaea@otenet.gr&#10;www.esaea.gr&#10;&#10;236 El. Venizelou St., 16341 Ilioupoli, Greece&#10;Tel. +30.210.9949837&#10;Fax +30.210.5238967&#10;e-mail: esaea@otenet.gr&#10;www.esaea.gr&#10;" title="Υποσέλιδο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exandros\Desktop\Letterhead-BOTTO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738506"/>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0FA" w:rsidRDefault="001910FA" w:rsidP="00A5663B">
      <w:pPr>
        <w:spacing w:after="0" w:line="240" w:lineRule="auto"/>
      </w:pPr>
      <w:r>
        <w:separator/>
      </w:r>
    </w:p>
  </w:footnote>
  <w:footnote w:type="continuationSeparator" w:id="0">
    <w:p w:rsidR="001910FA" w:rsidRDefault="001910FA" w:rsidP="00A5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3B" w:rsidRPr="00A5663B" w:rsidRDefault="00A5663B" w:rsidP="00A5663B">
    <w:pPr>
      <w:pStyle w:val="a4"/>
      <w:ind w:left="-1800"/>
      <w:rPr>
        <w:lang w:val="en-US"/>
      </w:rPr>
    </w:pPr>
    <w:r>
      <w:rPr>
        <w:noProof/>
        <w:lang w:eastAsia="el-GR"/>
      </w:rPr>
      <w:drawing>
        <wp:inline distT="0" distB="0" distL="0" distR="0" wp14:anchorId="608AEF16" wp14:editId="4D030006">
          <wp:extent cx="7562850" cy="1438275"/>
          <wp:effectExtent l="0" t="0" r="0" b="9525"/>
          <wp:docPr id="3" name="Εικόνα 3" descr="Λογότυπο της ΕΣΑμεΑ (τέσσερα χέρια ενωμένα σε κύκλο πρεριστοιχισμένα από δυο κλαδιά δάφνης).&#10;ΕΘΝΙΚΗ ΣΥΝΟΜΟΣΠΟΝΔΙΑ ΑΤΟΜΩΝ ΜΕ ΑΝΑΠΗΡΙΑ&#10;“Ε.Σ.Α.με.Α.”&#10;ΜΕΛΟΣ ΤΟΥ ΕΥΡΩΠΑΪΚΟΥ ΦΟΡΟΥΜ ΑΤΟΜΩΝ ΜΕ ΑΝΑΠΗΡΙΑ &#10;  &#10;NATIONAL CONFEDERATION OF DISABLED PEOPLE&#10;“N.C.D.P.”&#10;MEMBER OF THE EUROPEAN DISABILITY FORUM&#10;" title="Κεφαλίδα του Επιστολόχαρτου της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xandros\Desktop\Letterhead-TO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4382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CD5" w:rsidRDefault="00651CD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4F406F"/>
    <w:multiLevelType w:val="hybridMultilevel"/>
    <w:tmpl w:val="A118B7C2"/>
    <w:lvl w:ilvl="0" w:tplc="F0FA3C6E">
      <w:numFmt w:val="bullet"/>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EA60702"/>
    <w:multiLevelType w:val="multilevel"/>
    <w:tmpl w:val="04C2F23C"/>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3B"/>
    <w:rsid w:val="000C602B"/>
    <w:rsid w:val="001910FA"/>
    <w:rsid w:val="001B3428"/>
    <w:rsid w:val="002D1046"/>
    <w:rsid w:val="00651CD5"/>
    <w:rsid w:val="0077016C"/>
    <w:rsid w:val="00811A9B"/>
    <w:rsid w:val="00817B6D"/>
    <w:rsid w:val="008F4A49"/>
    <w:rsid w:val="00945329"/>
    <w:rsid w:val="009B3183"/>
    <w:rsid w:val="00A5663B"/>
    <w:rsid w:val="00B01AB1"/>
    <w:rsid w:val="00B4556E"/>
    <w:rsid w:val="00D47E60"/>
    <w:rsid w:val="00E028C4"/>
    <w:rsid w:val="00E70687"/>
    <w:rsid w:val="00EE61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1B0E8E-F867-4709-B5A4-19CA01DE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28"/>
    <w:pPr>
      <w:spacing w:after="200" w:line="276" w:lineRule="auto"/>
      <w:jc w:val="both"/>
    </w:pPr>
    <w:rPr>
      <w:rFonts w:ascii="Cambria" w:hAnsi="Cambria"/>
      <w:color w:val="000000"/>
      <w:sz w:val="22"/>
      <w:szCs w:val="22"/>
    </w:rPr>
  </w:style>
  <w:style w:type="paragraph" w:styleId="1">
    <w:name w:val="heading 1"/>
    <w:basedOn w:val="a"/>
    <w:next w:val="a"/>
    <w:link w:val="1Char"/>
    <w:qFormat/>
    <w:rsid w:val="001B3428"/>
    <w:pPr>
      <w:keepNext/>
      <w:numPr>
        <w:numId w:val="9"/>
      </w:numPr>
      <w:spacing w:before="240" w:after="480"/>
      <w:jc w:val="left"/>
      <w:outlineLvl w:val="0"/>
    </w:pPr>
    <w:rPr>
      <w:rFonts w:cs="Arial"/>
      <w:bCs/>
      <w:smallCaps/>
      <w:color w:val="548DD4" w:themeColor="text2" w:themeTint="99"/>
      <w:kern w:val="32"/>
      <w:sz w:val="36"/>
      <w:szCs w:val="32"/>
    </w:rPr>
  </w:style>
  <w:style w:type="paragraph" w:styleId="2">
    <w:name w:val="heading 2"/>
    <w:basedOn w:val="a"/>
    <w:next w:val="a"/>
    <w:link w:val="2Char"/>
    <w:qFormat/>
    <w:rsid w:val="001B3428"/>
    <w:pPr>
      <w:keepNext/>
      <w:numPr>
        <w:ilvl w:val="1"/>
        <w:numId w:val="9"/>
      </w:numPr>
      <w:spacing w:before="360"/>
      <w:jc w:val="left"/>
      <w:outlineLvl w:val="1"/>
    </w:pPr>
    <w:rPr>
      <w:rFonts w:cs="Arial"/>
      <w:bCs/>
      <w:iCs/>
      <w:color w:val="548DD4" w:themeColor="text2" w:themeTint="99"/>
      <w:sz w:val="28"/>
      <w:szCs w:val="28"/>
    </w:rPr>
  </w:style>
  <w:style w:type="paragraph" w:styleId="3">
    <w:name w:val="heading 3"/>
    <w:basedOn w:val="a"/>
    <w:next w:val="a"/>
    <w:link w:val="3Char"/>
    <w:qFormat/>
    <w:rsid w:val="001B3428"/>
    <w:pPr>
      <w:keepNext/>
      <w:numPr>
        <w:ilvl w:val="2"/>
        <w:numId w:val="9"/>
      </w:numPr>
      <w:spacing w:before="240"/>
      <w:jc w:val="left"/>
      <w:outlineLvl w:val="2"/>
    </w:pPr>
    <w:rPr>
      <w:rFonts w:cs="Arial"/>
      <w:bCs/>
      <w:i/>
      <w:color w:val="548DD4" w:themeColor="text2" w:themeTint="99"/>
      <w:sz w:val="28"/>
      <w:szCs w:val="26"/>
    </w:rPr>
  </w:style>
  <w:style w:type="paragraph" w:styleId="4">
    <w:name w:val="heading 4"/>
    <w:basedOn w:val="a"/>
    <w:next w:val="a"/>
    <w:link w:val="4Char"/>
    <w:qFormat/>
    <w:rsid w:val="001B3428"/>
    <w:pPr>
      <w:keepNext/>
      <w:numPr>
        <w:ilvl w:val="3"/>
        <w:numId w:val="9"/>
      </w:numPr>
      <w:spacing w:before="240" w:after="60"/>
      <w:outlineLvl w:val="3"/>
    </w:pPr>
    <w:rPr>
      <w:b/>
      <w:bCs/>
      <w:i/>
      <w:szCs w:val="28"/>
    </w:rPr>
  </w:style>
  <w:style w:type="paragraph" w:styleId="5">
    <w:name w:val="heading 5"/>
    <w:basedOn w:val="a"/>
    <w:next w:val="a"/>
    <w:link w:val="5Char"/>
    <w:semiHidden/>
    <w:unhideWhenUsed/>
    <w:qFormat/>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
    <w:next w:val="a"/>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B3428"/>
    <w:rPr>
      <w:rFonts w:ascii="Cambria" w:hAnsi="Cambria" w:cs="Arial"/>
      <w:bCs/>
      <w:smallCaps/>
      <w:color w:val="548DD4" w:themeColor="text2" w:themeTint="99"/>
      <w:kern w:val="32"/>
      <w:sz w:val="36"/>
      <w:szCs w:val="32"/>
    </w:rPr>
  </w:style>
  <w:style w:type="character" w:customStyle="1" w:styleId="2Char">
    <w:name w:val="Επικεφαλίδα 2 Char"/>
    <w:basedOn w:val="a0"/>
    <w:link w:val="2"/>
    <w:rsid w:val="001B3428"/>
    <w:rPr>
      <w:rFonts w:ascii="Cambria" w:hAnsi="Cambria" w:cs="Arial"/>
      <w:bCs/>
      <w:iCs/>
      <w:color w:val="548DD4" w:themeColor="text2" w:themeTint="99"/>
      <w:sz w:val="28"/>
      <w:szCs w:val="28"/>
    </w:rPr>
  </w:style>
  <w:style w:type="character" w:customStyle="1" w:styleId="3Char">
    <w:name w:val="Επικεφαλίδα 3 Char"/>
    <w:basedOn w:val="a0"/>
    <w:link w:val="3"/>
    <w:rsid w:val="001B3428"/>
    <w:rPr>
      <w:rFonts w:ascii="Cambria" w:hAnsi="Cambria" w:cs="Arial"/>
      <w:bCs/>
      <w:i/>
      <w:color w:val="548DD4" w:themeColor="text2" w:themeTint="99"/>
      <w:sz w:val="28"/>
      <w:szCs w:val="26"/>
    </w:rPr>
  </w:style>
  <w:style w:type="character" w:customStyle="1" w:styleId="4Char">
    <w:name w:val="Επικεφαλίδα 4 Char"/>
    <w:basedOn w:val="a0"/>
    <w:link w:val="4"/>
    <w:rsid w:val="001B3428"/>
    <w:rPr>
      <w:rFonts w:ascii="Cambria" w:hAnsi="Cambria"/>
      <w:b/>
      <w:bCs/>
      <w:i/>
      <w:color w:val="000000"/>
      <w:sz w:val="22"/>
      <w:szCs w:val="28"/>
    </w:rPr>
  </w:style>
  <w:style w:type="character" w:customStyle="1" w:styleId="5Char">
    <w:name w:val="Επικεφαλίδα 5 Char"/>
    <w:basedOn w:val="a0"/>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0"/>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0"/>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0"/>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0"/>
    <w:link w:val="9"/>
    <w:semiHidden/>
    <w:rsid w:val="001B3428"/>
    <w:rPr>
      <w:rFonts w:asciiTheme="majorHAnsi" w:eastAsiaTheme="majorEastAsia" w:hAnsiTheme="majorHAnsi" w:cstheme="majorBidi"/>
      <w:color w:val="000000"/>
      <w:sz w:val="22"/>
      <w:szCs w:val="22"/>
    </w:rPr>
  </w:style>
  <w:style w:type="paragraph" w:styleId="a3">
    <w:name w:val="caption"/>
    <w:basedOn w:val="a"/>
    <w:next w:val="a"/>
    <w:qFormat/>
    <w:rsid w:val="001B3428"/>
    <w:rPr>
      <w:b/>
      <w:bCs/>
      <w:sz w:val="20"/>
      <w:szCs w:val="20"/>
    </w:rPr>
  </w:style>
  <w:style w:type="paragraph" w:styleId="a4">
    <w:name w:val="header"/>
    <w:basedOn w:val="a"/>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0"/>
    <w:link w:val="a4"/>
    <w:uiPriority w:val="99"/>
    <w:rsid w:val="00A5663B"/>
    <w:rPr>
      <w:rFonts w:ascii="Cambria" w:hAnsi="Cambria"/>
      <w:color w:val="000000"/>
      <w:sz w:val="22"/>
      <w:szCs w:val="22"/>
    </w:rPr>
  </w:style>
  <w:style w:type="paragraph" w:styleId="a5">
    <w:name w:val="footer"/>
    <w:basedOn w:val="a"/>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0"/>
    <w:link w:val="a5"/>
    <w:uiPriority w:val="99"/>
    <w:rsid w:val="00A5663B"/>
    <w:rPr>
      <w:rFonts w:ascii="Cambria" w:hAnsi="Cambria"/>
      <w:color w:val="000000"/>
      <w:sz w:val="22"/>
      <w:szCs w:val="22"/>
    </w:rPr>
  </w:style>
  <w:style w:type="paragraph" w:styleId="a6">
    <w:name w:val="Balloon Text"/>
    <w:basedOn w:val="a"/>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A5663B"/>
    <w:rPr>
      <w:rFonts w:ascii="Tahoma" w:hAnsi="Tahoma" w:cs="Tahoma"/>
      <w:color w:val="000000"/>
      <w:sz w:val="16"/>
      <w:szCs w:val="16"/>
    </w:rPr>
  </w:style>
  <w:style w:type="paragraph" w:styleId="a7">
    <w:name w:val="Title"/>
    <w:basedOn w:val="a"/>
    <w:next w:val="a"/>
    <w:link w:val="Char2"/>
    <w:qFormat/>
    <w:rsid w:val="00A5663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Τίτλος Char"/>
    <w:basedOn w:val="a0"/>
    <w:link w:val="a7"/>
    <w:rsid w:val="00A5663B"/>
    <w:rPr>
      <w:rFonts w:asciiTheme="majorHAnsi" w:eastAsiaTheme="majorEastAsia" w:hAnsiTheme="majorHAnsi" w:cstheme="majorBidi"/>
      <w:color w:val="17365D" w:themeColor="text2" w:themeShade="BF"/>
      <w:spacing w:val="5"/>
      <w:kern w:val="28"/>
      <w:sz w:val="52"/>
      <w:szCs w:val="52"/>
    </w:rPr>
  </w:style>
  <w:style w:type="paragraph" w:styleId="a8">
    <w:name w:val="List Paragraph"/>
    <w:basedOn w:val="a"/>
    <w:uiPriority w:val="34"/>
    <w:qFormat/>
    <w:rsid w:val="00E70687"/>
    <w:pPr>
      <w:ind w:left="720"/>
      <w:contextualSpacing/>
    </w:pPr>
  </w:style>
  <w:style w:type="character" w:styleId="-">
    <w:name w:val="Hyperlink"/>
    <w:rsid w:val="00E028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09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samea.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samea.gr/legal-framework/symbasn-oh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862AAEC-A3B0-4CED-85DF-339CFF49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2545</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ΣΜ</dc:creator>
  <cp:lastModifiedBy>tkatsani</cp:lastModifiedBy>
  <cp:revision>3</cp:revision>
  <cp:lastPrinted>2014-07-02T11:58:00Z</cp:lastPrinted>
  <dcterms:created xsi:type="dcterms:W3CDTF">2014-10-22T06:53:00Z</dcterms:created>
  <dcterms:modified xsi:type="dcterms:W3CDTF">2014-10-22T06:54:00Z</dcterms:modified>
</cp:coreProperties>
</file>