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A5663B" w:rsidP="00E028C4">
      <w:pPr>
        <w:spacing w:before="480"/>
        <w:jc w:val="right"/>
        <w:rPr>
          <w:b/>
        </w:rPr>
      </w:pPr>
      <w:r w:rsidRPr="00A5663B">
        <w:rPr>
          <w:b/>
        </w:rPr>
        <w:br w:type="column"/>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E028C4" w:rsidRPr="0095352B" w:rsidRDefault="00E028C4" w:rsidP="00E028C4">
      <w:pPr>
        <w:ind w:left="1440" w:hanging="1440"/>
        <w:jc w:val="center"/>
        <w:rPr>
          <w:rFonts w:ascii="Arial Narrow" w:hAnsi="Arial Narrow"/>
          <w:b/>
          <w:sz w:val="28"/>
          <w:szCs w:val="28"/>
        </w:rPr>
      </w:pPr>
      <w:r w:rsidRPr="0095352B">
        <w:rPr>
          <w:rFonts w:ascii="Arial Narrow" w:hAnsi="Arial Narrow"/>
          <w:b/>
          <w:sz w:val="28"/>
          <w:szCs w:val="28"/>
        </w:rPr>
        <w:lastRenderedPageBreak/>
        <w:t>ΑΝΑΚΟΙΝΩΣΗ</w:t>
      </w:r>
    </w:p>
    <w:p w:rsidR="00E028C4" w:rsidRPr="00B24917" w:rsidRDefault="00E028C4" w:rsidP="00E028C4">
      <w:pPr>
        <w:ind w:left="1440" w:hanging="1440"/>
        <w:rPr>
          <w:rFonts w:ascii="Arial Narrow" w:hAnsi="Arial Narrow"/>
        </w:rPr>
      </w:pPr>
      <w:r>
        <w:rPr>
          <w:rFonts w:ascii="Arial Narrow" w:hAnsi="Arial Narrow"/>
          <w:b/>
        </w:rPr>
        <w:t>Ανακοίνωση Εθνικής Συνομοσπονδίας Ατόμων με Αναπηρία</w:t>
      </w:r>
    </w:p>
    <w:p w:rsidR="00E028C4" w:rsidRPr="0010066C" w:rsidRDefault="00570DAD" w:rsidP="00E028C4">
      <w:pPr>
        <w:jc w:val="center"/>
        <w:rPr>
          <w:rFonts w:ascii="Arial Narrow" w:hAnsi="Arial Narrow"/>
          <w:b/>
        </w:rPr>
      </w:pPr>
      <w:r>
        <w:rPr>
          <w:rFonts w:ascii="Arial Narrow" w:hAnsi="Arial Narrow"/>
          <w:b/>
        </w:rPr>
        <w:t>Κοινωνικός Τουρισμός έτους 2014-2015</w:t>
      </w:r>
    </w:p>
    <w:p w:rsidR="00570DAD" w:rsidRPr="00570DAD" w:rsidRDefault="00570DAD" w:rsidP="00570DAD">
      <w:pPr>
        <w:rPr>
          <w:rFonts w:ascii="Arial Narrow" w:hAnsi="Arial Narrow"/>
        </w:rPr>
      </w:pPr>
      <w:r>
        <w:rPr>
          <w:rFonts w:ascii="Arial Narrow" w:hAnsi="Arial Narrow"/>
        </w:rPr>
        <w:t>Από τον ΟΑΕΔ ανακοινώθηκε ότι την Δευτέρα 14 Ιουλίου 2014 και ώρα 12</w:t>
      </w:r>
      <w:r w:rsidRPr="00570DAD">
        <w:rPr>
          <w:rFonts w:ascii="Arial Narrow" w:hAnsi="Arial Narrow"/>
          <w:vertAlign w:val="superscript"/>
        </w:rPr>
        <w:t>η</w:t>
      </w:r>
      <w:r>
        <w:rPr>
          <w:rFonts w:ascii="Arial Narrow" w:hAnsi="Arial Narrow"/>
        </w:rPr>
        <w:t xml:space="preserve"> </w:t>
      </w:r>
      <w:r w:rsidRPr="00570DAD">
        <w:rPr>
          <w:rFonts w:ascii="Arial Narrow" w:hAnsi="Arial Narrow"/>
        </w:rPr>
        <w:t>μεσημβρινή, ξεκινά η υποβολή αιτήσεων δικαιούχων και παρόχων τουριστικών καταλυμάτων για τη συμμετοχή τους στο Πρόγραμμα Επιδότησης Διακοπών Εργαζομένων, Ανέργων και των Οικογενειών αυτών με Επιταγή Κοινωνικού Τουρισμού έτους 2014-2015.</w:t>
      </w:r>
    </w:p>
    <w:p w:rsidR="00570DAD" w:rsidRPr="00570DAD" w:rsidRDefault="00570DAD" w:rsidP="00570DAD">
      <w:pPr>
        <w:rPr>
          <w:rFonts w:ascii="Arial Narrow" w:hAnsi="Arial Narrow"/>
        </w:rPr>
      </w:pPr>
      <w:r w:rsidRPr="00570DAD">
        <w:rPr>
          <w:rFonts w:ascii="Arial Narrow" w:hAnsi="Arial Narrow"/>
        </w:rPr>
        <w:t xml:space="preserve">Το Πρόγραμμα αφορά στην επιδότηση διακοπών διάρκειας από μία έως πέντε διανυκτερεύσεις που μπορούν να πραγματοποιηθούν από την 15.09.2014 έως την 31.08.2015 σε τουριστικά καταλύματα του Μητρώου Παρόχων του ΟΑΕΔ. </w:t>
      </w:r>
    </w:p>
    <w:p w:rsidR="00570DAD" w:rsidRPr="00570DAD" w:rsidRDefault="00570DAD" w:rsidP="00570DAD">
      <w:pPr>
        <w:rPr>
          <w:rFonts w:ascii="Arial Narrow" w:hAnsi="Arial Narrow"/>
        </w:rPr>
      </w:pPr>
      <w:r w:rsidRPr="00570DAD">
        <w:rPr>
          <w:rFonts w:ascii="Arial Narrow" w:hAnsi="Arial Narrow"/>
        </w:rPr>
        <w:t>Δικαιούχοι του προγράμματος είναι είτε εργαζόμενοι με 50 ημέρες εξαρτημένης εργασίας το έτος 2013 είτε άνεργοι που το έτος 2013 έλαβαν 50 ημερήσια επιδόματα τακτικής επιδότησης ανεργίας είτε εγγεγραμμένοι άνεργοι στα Ειδικά Μητρώα Ανέργων ΑμεΑ του ΟΑΕΔ. Οι δικαιούχοι υποβάλλουν αποκλειστικά ηλεκτρονικές αιτήσεις μέσω του Διαδικτυακού Τόπου του ΟΑΕΔ γι’ αυτούς και τα ωφελούμενα μέλη τους, όπως αυτά ορίζονται στη Δημόσια Πρόσκληση, χωρίς χρήση κωδικών πρόσβασης.</w:t>
      </w:r>
    </w:p>
    <w:p w:rsidR="00570DAD" w:rsidRPr="00570DAD" w:rsidRDefault="00570DAD" w:rsidP="00570DAD">
      <w:pPr>
        <w:rPr>
          <w:rFonts w:ascii="Arial Narrow" w:hAnsi="Arial Narrow"/>
        </w:rPr>
      </w:pPr>
      <w:r w:rsidRPr="00570DAD">
        <w:rPr>
          <w:rFonts w:ascii="Arial Narrow" w:hAnsi="Arial Narrow"/>
        </w:rPr>
        <w:t xml:space="preserve">Για την επιλογή στο πρόγραμμα εφαρμόζεται αυτοματοποιημένη διαδικασία μοριοδότησης από το Ολοκληρωμένο Πληροφοριακό Σύστημα του Οργανισμού μας. Η επιδότηση θα γίνει με τη χορήγηση Επιταγής Κοινωνικού Τουρισμού. </w:t>
      </w:r>
    </w:p>
    <w:p w:rsidR="00570DAD" w:rsidRPr="00570DAD" w:rsidRDefault="00570DAD" w:rsidP="00570DAD">
      <w:pPr>
        <w:rPr>
          <w:rFonts w:ascii="Arial Narrow" w:hAnsi="Arial Narrow"/>
        </w:rPr>
      </w:pPr>
      <w:r w:rsidRPr="00570DAD">
        <w:rPr>
          <w:rFonts w:ascii="Arial Narrow" w:hAnsi="Arial Narrow"/>
        </w:rPr>
        <w:t>Ο συνολικός αριθμός των δικαιούχων και ωφελουμένων του προγράμματος είναι 130.000 άτομα, ο δε προϋπολογισμός του προγράμματος ανέρχεται στα 10.000.000,00 €.</w:t>
      </w:r>
    </w:p>
    <w:p w:rsidR="00570DAD" w:rsidRPr="00570DAD" w:rsidRDefault="00570DAD" w:rsidP="00570DAD">
      <w:pPr>
        <w:rPr>
          <w:rFonts w:ascii="Arial Narrow" w:hAnsi="Arial Narrow"/>
        </w:rPr>
      </w:pPr>
      <w:r w:rsidRPr="00570DAD">
        <w:rPr>
          <w:rFonts w:ascii="Arial Narrow" w:hAnsi="Arial Narrow"/>
        </w:rPr>
        <w:t>Πάροχοι του προγράμματος είναι τουριστικά καταλύματα, όπως αυτά περιγράφονται στη Δημόσια Πρόσκληση, που διαθέτουν σε ισχύ κατά την ημερομηνία κατάθεσης της αίτησης και καθ’ όλη τη διάρκεια του προγράμματος το Ειδικό Σήμα Λειτουργίας τους καθώς και όλα τα δικαιολογητικά που απαιτούνται για την έκδοσή του. Οι αιτήσεις υποβάλλονται από τους παρόχους αποκλειστικά με ηλεκτρονικό τρόπο μέσω του Διαδικτυακού Τόπου του ΟΑΕΔ και απαραιτήτως με χρήση κωδικών πρόσβασης.</w:t>
      </w:r>
    </w:p>
    <w:p w:rsidR="00570DAD" w:rsidRPr="00570DAD" w:rsidRDefault="00570DAD" w:rsidP="00570DAD">
      <w:pPr>
        <w:rPr>
          <w:rFonts w:ascii="Arial Narrow" w:hAnsi="Arial Narrow"/>
        </w:rPr>
      </w:pPr>
      <w:r w:rsidRPr="00570DAD">
        <w:rPr>
          <w:rFonts w:ascii="Arial Narrow" w:hAnsi="Arial Narrow"/>
        </w:rPr>
        <w:t>Οι ηλεκτρονικές αιτήσεις υποβάλλονται από όλους τους ενδιαφερόμενους μέχρι την 11.08.2014 και ώρα 12η μεσημβρινή.</w:t>
      </w:r>
    </w:p>
    <w:p w:rsidR="00570DAD" w:rsidRPr="00570DAD" w:rsidRDefault="00570DAD" w:rsidP="00570DAD">
      <w:pPr>
        <w:rPr>
          <w:rFonts w:ascii="Arial Narrow" w:hAnsi="Arial Narrow"/>
        </w:rPr>
      </w:pPr>
      <w:r w:rsidRPr="00570DAD">
        <w:rPr>
          <w:rFonts w:ascii="Arial Narrow" w:hAnsi="Arial Narrow"/>
        </w:rPr>
        <w:t xml:space="preserve">Μετά την υποβολή της ηλεκτρονικής αίτησης συμμετοχής τους και μέχρι την 11.08.2014 και ώρα 15:00 οι δικαιούχοι και οι πάροχοι οφείλουν να προσέλθουν στα ΚΠΑ2 της περιοχής τους για την επίδειξη και υποβολή των δικαιολογητικών της Δημόσιας Πρόσκλησης. </w:t>
      </w:r>
    </w:p>
    <w:p w:rsidR="00570DAD" w:rsidRPr="00570DAD" w:rsidRDefault="00570DAD" w:rsidP="00570DAD">
      <w:pPr>
        <w:rPr>
          <w:rFonts w:ascii="Arial Narrow" w:hAnsi="Arial Narrow"/>
        </w:rPr>
      </w:pPr>
      <w:r w:rsidRPr="00570DAD">
        <w:rPr>
          <w:rFonts w:ascii="Arial Narrow" w:hAnsi="Arial Narrow"/>
        </w:rPr>
        <w:lastRenderedPageBreak/>
        <w:t>Για τους δικαιούχους βασικά απαιτούμενα δικαιολογητικά είναι ΜΟΝΟ τα έγγραφα ταυτοπροσωπίας τους, το πιστοποιητικό οικογενειακής κατάστασης και τα βιβλιάρια ασθενείας. Πρόσθετα δικαιολογητικά που απαιτούνται για ειδικές κατηγορίες δικαιούχων αναφέρονται λεπτομερώς στη Δημόσια Πρόσκληση.</w:t>
      </w:r>
    </w:p>
    <w:p w:rsidR="00570DAD" w:rsidRPr="00570DAD" w:rsidRDefault="00570DAD" w:rsidP="00570DAD">
      <w:pPr>
        <w:rPr>
          <w:rFonts w:ascii="Arial Narrow" w:hAnsi="Arial Narrow"/>
        </w:rPr>
      </w:pPr>
      <w:r w:rsidRPr="00570DAD">
        <w:rPr>
          <w:rFonts w:ascii="Arial Narrow" w:hAnsi="Arial Narrow"/>
        </w:rPr>
        <w:t>Οι συμμετέχοντες στη Δημόσια Πρόσκληση δικαιούχοι και πάροχοι παρακαλούνται για την καλύτερη δυνατή εξυπηρέτησή τους να προσέρχονται στις Υπηρεσίες του ΟΑΕΔ για την προσκόμιση των δικαιολογητικών τους άμεσα μετά την κατάθεση της ηλεκτρονικής τους αίτησης, χωρίς να περιμένουν την καταληκτική ημερομηνία και ώρα υποβολής δικαιολογητικών.</w:t>
      </w:r>
    </w:p>
    <w:p w:rsidR="00E028C4" w:rsidRDefault="00570DAD" w:rsidP="00570DAD">
      <w:pPr>
        <w:rPr>
          <w:rFonts w:ascii="Arial Narrow" w:hAnsi="Arial Narrow"/>
        </w:rPr>
      </w:pPr>
      <w:r w:rsidRPr="00570DAD">
        <w:rPr>
          <w:rFonts w:ascii="Arial Narrow" w:hAnsi="Arial Narrow"/>
        </w:rPr>
        <w:t>Περισσότερες πληροφορίες σχετικά με τους όρους και τις προϋποθέσεις του Προγράμματος οι ενδιαφερόμενοι μπορούν να αντλήσουν από τον διαδικτυακό τόπο του Ο.Α.Ε.Δ.</w:t>
      </w:r>
      <w:r>
        <w:rPr>
          <w:rFonts w:ascii="Arial Narrow" w:hAnsi="Arial Narrow"/>
        </w:rPr>
        <w:t xml:space="preserve"> </w:t>
      </w:r>
      <w:hyperlink r:id="rId14" w:history="1">
        <w:r w:rsidRPr="00BD579C">
          <w:rPr>
            <w:rStyle w:val="-"/>
            <w:rFonts w:ascii="Arial Narrow" w:hAnsi="Arial Narrow"/>
          </w:rPr>
          <w:t>http://www.oaed.gr/images/NEA-ANAKOINWSEIS/GR_TYPOU/ktourism1415/DHMPROSKLHSH1415.pdf</w:t>
        </w:r>
      </w:hyperlink>
      <w:r>
        <w:rPr>
          <w:rFonts w:ascii="Arial Narrow" w:hAnsi="Arial Narrow"/>
        </w:rPr>
        <w:t xml:space="preserve"> </w:t>
      </w:r>
    </w:p>
    <w:p w:rsidR="00E028C4" w:rsidRPr="00B10B97" w:rsidRDefault="00E028C4" w:rsidP="00E028C4">
      <w:pPr>
        <w:rPr>
          <w:rFonts w:ascii="Arial Narrow" w:hAnsi="Arial Narrow"/>
          <w:b/>
          <w:color w:val="385623"/>
        </w:rPr>
      </w:pPr>
      <w:bookmarkStart w:id="0" w:name="_GoBack"/>
      <w:bookmarkEnd w:id="0"/>
      <w:r w:rsidRPr="00B10B97">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5"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lang w:val="en-US"/>
        </w:rPr>
        <w:t xml:space="preserve"> </w:t>
      </w:r>
      <w:r w:rsidRPr="00B10B97">
        <w:rPr>
          <w:rFonts w:ascii="Arial Narrow" w:hAnsi="Arial Narrow"/>
          <w:b/>
          <w:color w:val="385623"/>
        </w:rPr>
        <w:t xml:space="preserve">και </w:t>
      </w:r>
      <w:hyperlink r:id="rId16"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esamea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rPr>
        <w:t xml:space="preserve"> . </w:t>
      </w:r>
    </w:p>
    <w:p w:rsidR="00E028C4" w:rsidRDefault="00E028C4" w:rsidP="00E028C4">
      <w:pPr>
        <w:rPr>
          <w:rFonts w:ascii="Arial Narrow" w:hAnsi="Arial Narrow"/>
        </w:rPr>
      </w:pPr>
    </w:p>
    <w:p w:rsidR="00E028C4" w:rsidRPr="00E113DB" w:rsidRDefault="00E028C4" w:rsidP="00E028C4">
      <w:pPr>
        <w:rPr>
          <w:rFonts w:ascii="Arial Narrow" w:hAnsi="Arial Narrow"/>
        </w:rPr>
      </w:pPr>
    </w:p>
    <w:sectPr w:rsidR="00E028C4" w:rsidRPr="00E113DB"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F70" w:rsidRDefault="00C56F70" w:rsidP="00A5663B">
      <w:pPr>
        <w:spacing w:after="0" w:line="240" w:lineRule="auto"/>
      </w:pPr>
      <w:r>
        <w:separator/>
      </w:r>
    </w:p>
  </w:endnote>
  <w:endnote w:type="continuationSeparator" w:id="0">
    <w:p w:rsidR="00C56F70" w:rsidRDefault="00C56F70"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F70" w:rsidRDefault="00C56F70" w:rsidP="00A5663B">
      <w:pPr>
        <w:spacing w:after="0" w:line="240" w:lineRule="auto"/>
      </w:pPr>
      <w:r>
        <w:separator/>
      </w:r>
    </w:p>
  </w:footnote>
  <w:footnote w:type="continuationSeparator" w:id="0">
    <w:p w:rsidR="00C56F70" w:rsidRDefault="00C56F70"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1B3428"/>
    <w:rsid w:val="002D1046"/>
    <w:rsid w:val="00570DAD"/>
    <w:rsid w:val="00651CD5"/>
    <w:rsid w:val="0077016C"/>
    <w:rsid w:val="00811A9B"/>
    <w:rsid w:val="008F4A49"/>
    <w:rsid w:val="00945329"/>
    <w:rsid w:val="009B3183"/>
    <w:rsid w:val="00A5663B"/>
    <w:rsid w:val="00B01AB1"/>
    <w:rsid w:val="00C56F70"/>
    <w:rsid w:val="00D47E60"/>
    <w:rsid w:val="00E028C4"/>
    <w:rsid w:val="00E70687"/>
    <w:rsid w:val="00EE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aed.gr/images/NEA-ANAKOINWSEIS/GR_TYPOU/ktourism1415/DHMPROSKLHSH1415.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ABA47D4-44E2-488E-8277-09CEB61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2939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2</cp:revision>
  <cp:lastPrinted>2014-07-02T11:58:00Z</cp:lastPrinted>
  <dcterms:created xsi:type="dcterms:W3CDTF">2014-07-11T06:48:00Z</dcterms:created>
  <dcterms:modified xsi:type="dcterms:W3CDTF">2014-07-11T06:48:00Z</dcterms:modified>
</cp:coreProperties>
</file>