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28DA4B35"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06T00:00:00Z">
                <w:dateFormat w:val="dd.MM.yyyy"/>
                <w:lid w:val="el-GR"/>
                <w:storeMappedDataAs w:val="dateTime"/>
                <w:calendar w:val="gregorian"/>
              </w:date>
            </w:sdtPr>
            <w:sdtEndPr>
              <w:rPr>
                <w:rStyle w:val="a0"/>
                <w:sz w:val="22"/>
                <w:szCs w:val="22"/>
              </w:rPr>
            </w:sdtEndPr>
            <w:sdtContent>
              <w:r w:rsidR="003C26BB">
                <w:rPr>
                  <w:rStyle w:val="Char1"/>
                </w:rPr>
                <w:t>06.12.2022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CA5708">
            <w:rPr>
              <w:rStyle w:val="Char1"/>
            </w:rPr>
            <w:t>1780</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2EEA0980"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3C26BB">
                <w:rPr>
                  <w:rStyle w:val="Char2"/>
                  <w:b/>
                </w:rPr>
                <w:t>Πελοποννήσου</w:t>
              </w:r>
            </w:sdtContent>
          </w:sdt>
        </w:p>
      </w:sdtContent>
    </w:sdt>
    <w:sdt>
      <w:sdtPr>
        <w:id w:val="-1501489163"/>
        <w:placeholder>
          <w:docPart w:val="2E506EFC0AAB4CE7B94CA87CB0BAC57B"/>
        </w:placeholder>
        <w:text/>
      </w:sdtPr>
      <w:sdtContent>
        <w:p w14:paraId="70BF2590" w14:textId="778B7171" w:rsidR="0094331A" w:rsidRPr="00406E7A" w:rsidRDefault="00E23DF9" w:rsidP="006D4DDE">
          <w:pPr>
            <w:pStyle w:val="a9"/>
          </w:pPr>
          <w:r w:rsidRPr="00A55564">
            <w:t>Πελοπόννησος: 6 στους 10 κατοίκους με σοβαρή αναπηρία (ηλικίας 18-64) βρίσκονται στο φάσμα της φτώχειας και του αποκλεισμού. Μόνο οι 2 στους 10 κατοίκους με σοβαρή αναπηρία εργάζονται</w:t>
          </w:r>
          <w:r w:rsidR="00A55564" w:rsidRPr="00A55564">
            <w:t xml:space="preserve">. </w:t>
          </w:r>
          <w:r w:rsidRPr="00A55564">
            <w:t xml:space="preserve">Πρόταση της ΕΣΑμεΑ για ένα περιφερειακό Σχέδιο Δράσης στην Πελοπόννησο. </w:t>
          </w:r>
        </w:p>
      </w:sdtContent>
    </w:sdt>
    <w:sdt>
      <w:sdtPr>
        <w:alias w:val="Σώμα της επιστολής"/>
        <w:tag w:val="Σώμα της επιστολής"/>
        <w:id w:val="-1096393226"/>
        <w:placeholder>
          <w:docPart w:val="AFEA3D6C911B4A0F83759FFC03A97CAD"/>
        </w:placeholder>
      </w:sdtPr>
      <w:sdtContent>
        <w:p w14:paraId="3ECFCE8C" w14:textId="4A8D7043" w:rsidR="00307BB0" w:rsidRPr="00CD6E61" w:rsidRDefault="003C26BB" w:rsidP="00691680">
          <w:hyperlink r:id="rId7" w:history="1">
            <w:r w:rsidR="005F16A5" w:rsidRPr="003C26BB">
              <w:rPr>
                <w:rStyle w:val="-"/>
              </w:rPr>
              <w:t xml:space="preserve">Τον Οδικό Χάρτη </w:t>
            </w:r>
            <w:r>
              <w:rPr>
                <w:rStyle w:val="-"/>
              </w:rPr>
              <w:t>«</w:t>
            </w:r>
            <w:r w:rsidR="00691680" w:rsidRPr="003C26BB">
              <w:rPr>
                <w:rStyle w:val="-"/>
              </w:rPr>
              <w:t xml:space="preserve">Υλοποιώντας τη Σύμβαση των ΗΕ για τα  Δικαιώματα των Ατόμων με Αναπηρίες στην Περιφέρεια </w:t>
            </w:r>
            <w:r w:rsidRPr="003C26BB">
              <w:rPr>
                <w:rStyle w:val="-"/>
              </w:rPr>
              <w:t>Πελοποννήσου</w:t>
            </w:r>
          </w:hyperlink>
          <w:r>
            <w:t>»</w:t>
          </w:r>
          <w:r w:rsidR="006C6C05">
            <w:t xml:space="preserve"> </w:t>
          </w:r>
          <w:r w:rsidR="00691680" w:rsidRPr="006C6C05">
            <w:t>απέστειλαν</w:t>
          </w:r>
          <w:r w:rsidR="000808AA" w:rsidRPr="006C6C05">
            <w:t xml:space="preserve"> </w:t>
          </w:r>
          <w:r w:rsidR="006C6C05">
            <w:t xml:space="preserve">με </w:t>
          </w:r>
          <w:hyperlink r:id="rId8" w:history="1">
            <w:r w:rsidR="006C6C05" w:rsidRPr="003C26BB">
              <w:rPr>
                <w:rStyle w:val="-"/>
              </w:rPr>
              <w:t xml:space="preserve">έγγραφό </w:t>
            </w:r>
            <w:r w:rsidRPr="003C26BB">
              <w:rPr>
                <w:rStyle w:val="-"/>
              </w:rPr>
              <w:t xml:space="preserve">τους στον Περιφερειάρχη Πελοποννήσου </w:t>
            </w:r>
            <w:r w:rsidRPr="003C26BB">
              <w:rPr>
                <w:rStyle w:val="-"/>
              </w:rPr>
              <w:t>Π. Νίκα</w:t>
            </w:r>
          </w:hyperlink>
          <w:r w:rsidR="000808AA" w:rsidRPr="000808AA">
            <w:t xml:space="preserve">, </w:t>
          </w:r>
          <w:r w:rsidR="005F16A5" w:rsidRPr="00CD6E61">
            <w:t xml:space="preserve">η </w:t>
          </w:r>
          <w:hyperlink r:id="rId9" w:tooltip="ιστοσελίδα" w:history="1">
            <w:r w:rsidR="005F16A5" w:rsidRPr="00CD6E61">
              <w:rPr>
                <w:rStyle w:val="-"/>
              </w:rPr>
              <w:t>Ε</w:t>
            </w:r>
            <w:r w:rsidR="006C6C05">
              <w:rPr>
                <w:rStyle w:val="-"/>
              </w:rPr>
              <w:t>.</w:t>
            </w:r>
            <w:r w:rsidR="005F16A5" w:rsidRPr="00CD6E61">
              <w:rPr>
                <w:rStyle w:val="-"/>
              </w:rPr>
              <w:t>Σ</w:t>
            </w:r>
            <w:r w:rsidR="006C6C05">
              <w:rPr>
                <w:rStyle w:val="-"/>
              </w:rPr>
              <w:t>.</w:t>
            </w:r>
            <w:r w:rsidR="005F16A5" w:rsidRPr="00CD6E61">
              <w:rPr>
                <w:rStyle w:val="-"/>
              </w:rPr>
              <w:t>Α</w:t>
            </w:r>
            <w:r w:rsidR="006C6C05">
              <w:rPr>
                <w:rStyle w:val="-"/>
              </w:rPr>
              <w:t>.</w:t>
            </w:r>
            <w:r w:rsidR="005F16A5" w:rsidRPr="00CD6E61">
              <w:rPr>
                <w:rStyle w:val="-"/>
              </w:rPr>
              <w:t>μεΑ</w:t>
            </w:r>
          </w:hyperlink>
          <w:r w:rsidR="006C6C05">
            <w:rPr>
              <w:rStyle w:val="-"/>
            </w:rPr>
            <w:t>.</w:t>
          </w:r>
          <w:r w:rsidR="005F16A5" w:rsidRPr="00CD6E61">
            <w:t xml:space="preserve"> και </w:t>
          </w:r>
          <w:hyperlink r:id="rId10" w:tooltip="ιστοσελίδα" w:history="1">
            <w:r w:rsidR="005F16A5" w:rsidRPr="00CD6E61">
              <w:rPr>
                <w:rStyle w:val="-"/>
              </w:rPr>
              <w:t>το Παρατηρητήριο Θεμάτων Αναπηρίας της ΕΣΑμεΑ</w:t>
            </w:r>
          </w:hyperlink>
          <w:r w:rsidR="005F16A5"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293694CE" w:rsidR="00A117F0" w:rsidRDefault="005F16A5" w:rsidP="00A117F0">
          <w:r w:rsidRPr="005F16A5">
            <w:t xml:space="preserve">Ο </w:t>
          </w:r>
          <w:hyperlink r:id="rId11" w:history="1">
            <w:r w:rsidRPr="006C6C05">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3C26BB">
              <w:rPr>
                <w:rStyle w:val="-"/>
                <w:b/>
                <w:bCs/>
              </w:rPr>
              <w:t>Υλοποιώντας τη Σύμβαση των ΗΕ για τα Δικαιώματα των Ατόμων με Αναπηρίες στην Περιφέρεια</w:t>
            </w:r>
            <w:r w:rsidR="003C26BB" w:rsidRPr="003C26BB">
              <w:rPr>
                <w:rStyle w:val="-"/>
                <w:b/>
                <w:bCs/>
              </w:rPr>
              <w:t xml:space="preserve"> Πελοποννήσου</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01D90B43"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3C26BB">
            <w:rPr>
              <w:b/>
              <w:bCs/>
            </w:rPr>
            <w:t>Πελοποννήσου</w:t>
          </w:r>
        </w:p>
        <w:p w14:paraId="6D27FCC9" w14:textId="7EFD274C" w:rsidR="00715984" w:rsidRDefault="00A55564" w:rsidP="00715984">
          <w:r w:rsidRPr="00A55564">
            <w:t xml:space="preserve">Στην 5η ενότητα του Οδικού Χάρτη, αποτυπώνεται η κατάσταση που αντιμετωπίζουν τα άτομα με αναπηρία στην </w:t>
          </w:r>
          <w:r>
            <w:t>Π</w:t>
          </w:r>
          <w:r w:rsidRPr="00A55564">
            <w:t>εριφέρεια Πελοποννήσου:</w:t>
          </w:r>
        </w:p>
        <w:p w14:paraId="48273E34" w14:textId="00DA7724" w:rsidR="00A55564" w:rsidRDefault="00A55564" w:rsidP="00A55564">
          <w:r>
            <w:rPr>
              <w:b/>
              <w:bCs/>
            </w:rPr>
            <w:t>Βιοτικό επίπεδο:</w:t>
          </w:r>
          <w:r>
            <w:t xml:space="preserve"> 6 στους</w:t>
          </w:r>
          <w:r>
            <w:t>ω</w:t>
          </w:r>
          <w:r>
            <w:t>10 κατοίκους με σοβαρή αναπηρία που διαμένουν στην περιφέρεια Πελοποννήσου (ηλικίας 18-64) βρίσκονται στο φάσμα της φτώχειας και του αποκλεισμού.</w:t>
          </w:r>
        </w:p>
        <w:p w14:paraId="248A1D8B" w14:textId="77777777" w:rsidR="00A55564" w:rsidRDefault="00A55564" w:rsidP="00A55564">
          <w:r>
            <w:rPr>
              <w:b/>
              <w:bCs/>
            </w:rPr>
            <w:t>Φροντίδα στο σπίτι:</w:t>
          </w:r>
          <w:r>
            <w:t xml:space="preserve"> Εδώ καταγράφεται το χαμηλότερο ποσοστό νοικοκυριών με μέλη που χρήζουν φροντίδας ή υποστήριξης (λόγω αναπηρίας, χρόνιας πάθησης ή μεγάλης ηλικίας) που αναφέρουν ότι έχουν την οικονομική </w:t>
          </w:r>
          <w:r>
            <w:lastRenderedPageBreak/>
            <w:t>δυνατότητα να καλύψουν τις εξειδικευμένες ανάγκες των μελών τους, ποσοστό που ανέρχεται μόλις στο 13,6%. Επίσης, στην Πελοπόννησο καταγράφεται το χαμηλότερο ποσοστό νοικοκυριών με μέλη που χρήζουν φροντίδας/υποστήριξης που αναφέρουν είτε ως βασικό είτε ως δευτερεύον τρόπο κάλυψης των αναγκών τη χρήση δημόσιων υπηρεσιών βοήθειας κατ’ οίκον (5%), με αποτέλεσμα η φροντίδα των μελών να βαραίνει αποκλειστικά τα ίδια τα μέλη του νοικοκυριού τα οποία αντιμετωπίζουν σημαντική δυσκολία στην εναρμόνιση της οικογενειακής με την επαγγελματική και κοινωνική τους ζωή.</w:t>
          </w:r>
        </w:p>
        <w:p w14:paraId="619C305D" w14:textId="77777777" w:rsidR="00A55564" w:rsidRDefault="00A55564" w:rsidP="00A55564">
          <w:r>
            <w:rPr>
              <w:b/>
              <w:bCs/>
            </w:rPr>
            <w:t>Απασχόληση:</w:t>
          </w:r>
          <w:r>
            <w:t xml:space="preserve"> Μόνο οι 2 στους 10 κατοίκους με σοβαρή αναπηρία εργάζονται είτε ως μισθωτοί είτε ως απασχολούμενοι. Ταυτόχρονα, στην Πελοπόννησο καταγράφεται το δεύτερο χαμηλότερο ποσοστό ατόμων με αναπηρία που απολαμβάνουν εύλογες προσαρμογές που χρειάζονται στην εργασία τους λόγω της αναπηρίας τους.</w:t>
          </w:r>
        </w:p>
        <w:p w14:paraId="3FF85BF1" w14:textId="77777777" w:rsidR="00A55564" w:rsidRDefault="00A55564" w:rsidP="00A55564">
          <w:r>
            <w:rPr>
              <w:b/>
              <w:bCs/>
            </w:rPr>
            <w:t>Εκπαίδευση:</w:t>
          </w:r>
          <w:r>
            <w:t xml:space="preserve"> Μόνο ο 1 στους 10 με σοβαρή αναπηρία έχει πτυχίο τριτοβάθμιας εκπαίδευσης  ενώ οι μισοί πολίτες με σοβαρή αναπηρία, δεν έχουν ολοκληρώσει την δευτεροβάθμια εκπαίδευση (Άτομα ηλικίας 25 με 64 ετών με ανώτερο εκπαιδευτικό επίπεδο την κατώτερη δευτεροβάθμια). </w:t>
          </w:r>
        </w:p>
        <w:p w14:paraId="35EC0591" w14:textId="77777777" w:rsidR="00A55564" w:rsidRDefault="00A55564" w:rsidP="00A55564">
          <w:r>
            <w:rPr>
              <w:b/>
              <w:bCs/>
            </w:rPr>
            <w:t>Προσβασιμότητα υποδομών:</w:t>
          </w:r>
          <w:r>
            <w:t xml:space="preserve"> Σοβαρά είναι τα προβλήματα προσβασιμότητας στο δομημένο περιβάλλον, στις υπηρεσίες και τις μεταφορές που αντιμετωπίζουν τα άτομα με αναπηρία στην Πελοπόννησο. </w:t>
          </w:r>
        </w:p>
        <w:p w14:paraId="3A9E5D6C" w14:textId="77777777" w:rsidR="00A55564" w:rsidRDefault="00A55564" w:rsidP="00A55564">
          <w:r>
            <w:rPr>
              <w:b/>
              <w:bCs/>
            </w:rPr>
            <w:t>Υγεία:</w:t>
          </w:r>
          <w:r>
            <w:t xml:space="preserve"> ¼ των κατοίκων της Πελοποννήσου με σοβαρή αναπηρία αναφέρει ανικανοποίητες ανάγκες υγείας τους τελευταίους 12 μήνες.</w:t>
          </w:r>
        </w:p>
        <w:p w14:paraId="6872D897" w14:textId="77777777" w:rsidR="00A55564" w:rsidRDefault="00A55564" w:rsidP="00A55564">
          <w:r>
            <w:rPr>
              <w:b/>
              <w:bCs/>
            </w:rPr>
            <w:t>Ψηφιακή ανισότητα:</w:t>
          </w:r>
          <w:r>
            <w:t xml:space="preserve"> Σύνδεση στο διαδίκτυο διαθέτει μόνο το 33,8% των κατοίκων με σοβαρή αναπηρία, έναντι του 84,1% των ατόμων χωρίς αναπηρία.</w:t>
          </w:r>
        </w:p>
        <w:p w14:paraId="18EC0953" w14:textId="77777777" w:rsidR="00A55564" w:rsidRDefault="00A55564" w:rsidP="00A55564">
          <w:r>
            <w:rPr>
              <w:b/>
              <w:bCs/>
            </w:rPr>
            <w:t>Διακρίσεις:</w:t>
          </w:r>
          <w:r>
            <w:t xml:space="preserve"> Η αίσθηση των κατοίκων της Πελοποννήσου με αναπηρία ότι αντιμετωπίζουν διακρίσεις κυμαίνεται σε επίπεδα υψηλότερα από τον εθνικό μέσο όρο.</w:t>
          </w:r>
        </w:p>
        <w:p w14:paraId="4F28DB6B" w14:textId="195731AC"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w:t>
          </w:r>
          <w:r w:rsidR="003C26BB">
            <w:rPr>
              <w:b/>
              <w:bCs/>
            </w:rPr>
            <w:t>ην Πελοπόννησο</w:t>
          </w:r>
        </w:p>
        <w:p w14:paraId="1E7D7A24" w14:textId="52190DD4"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3C26BB">
            <w:t xml:space="preserve">Πελοποννήσου.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72C01138"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3C26BB">
            <w:t xml:space="preserve">Πελοποννήσου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lastRenderedPageBreak/>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532F" w14:textId="77777777" w:rsidR="001146BA" w:rsidRDefault="001146BA" w:rsidP="0094331A">
      <w:pPr>
        <w:spacing w:after="0" w:line="240" w:lineRule="auto"/>
      </w:pPr>
      <w:r>
        <w:separator/>
      </w:r>
    </w:p>
  </w:endnote>
  <w:endnote w:type="continuationSeparator" w:id="0">
    <w:p w14:paraId="1090F02B" w14:textId="77777777" w:rsidR="001146BA" w:rsidRDefault="001146BA"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8F28" w14:textId="77777777" w:rsidR="001146BA" w:rsidRDefault="001146BA" w:rsidP="0094331A">
      <w:pPr>
        <w:spacing w:after="0" w:line="240" w:lineRule="auto"/>
      </w:pPr>
      <w:r>
        <w:separator/>
      </w:r>
    </w:p>
  </w:footnote>
  <w:footnote w:type="continuationSeparator" w:id="0">
    <w:p w14:paraId="1395C4BD" w14:textId="77777777" w:rsidR="001146BA" w:rsidRDefault="001146BA"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30339"/>
    <w:rsid w:val="000439B3"/>
    <w:rsid w:val="0007630D"/>
    <w:rsid w:val="000808AA"/>
    <w:rsid w:val="00093275"/>
    <w:rsid w:val="000A0BEE"/>
    <w:rsid w:val="000D2CCB"/>
    <w:rsid w:val="001146BA"/>
    <w:rsid w:val="00151F06"/>
    <w:rsid w:val="001A3C3D"/>
    <w:rsid w:val="001A733E"/>
    <w:rsid w:val="0020400F"/>
    <w:rsid w:val="002169C5"/>
    <w:rsid w:val="002522D6"/>
    <w:rsid w:val="0025701B"/>
    <w:rsid w:val="00292D17"/>
    <w:rsid w:val="002B783C"/>
    <w:rsid w:val="002E7DA4"/>
    <w:rsid w:val="00307BB0"/>
    <w:rsid w:val="00313F8D"/>
    <w:rsid w:val="003803DA"/>
    <w:rsid w:val="003C26BB"/>
    <w:rsid w:val="003C5D77"/>
    <w:rsid w:val="003D3ED4"/>
    <w:rsid w:val="00483234"/>
    <w:rsid w:val="00486E67"/>
    <w:rsid w:val="004A2116"/>
    <w:rsid w:val="004B7AA0"/>
    <w:rsid w:val="004D1B2B"/>
    <w:rsid w:val="004D1E8A"/>
    <w:rsid w:val="004F2113"/>
    <w:rsid w:val="0050624C"/>
    <w:rsid w:val="005840A8"/>
    <w:rsid w:val="00584E5D"/>
    <w:rsid w:val="005B6520"/>
    <w:rsid w:val="005F16A5"/>
    <w:rsid w:val="00670071"/>
    <w:rsid w:val="006770D0"/>
    <w:rsid w:val="00686BC6"/>
    <w:rsid w:val="00691680"/>
    <w:rsid w:val="006B0420"/>
    <w:rsid w:val="006C6C05"/>
    <w:rsid w:val="006F5374"/>
    <w:rsid w:val="00715984"/>
    <w:rsid w:val="00722B4E"/>
    <w:rsid w:val="00795B1B"/>
    <w:rsid w:val="00841D87"/>
    <w:rsid w:val="00886128"/>
    <w:rsid w:val="00890106"/>
    <w:rsid w:val="00904A18"/>
    <w:rsid w:val="00915A94"/>
    <w:rsid w:val="00922D06"/>
    <w:rsid w:val="0094331A"/>
    <w:rsid w:val="009837F3"/>
    <w:rsid w:val="009B742C"/>
    <w:rsid w:val="009C6BF1"/>
    <w:rsid w:val="00A0121B"/>
    <w:rsid w:val="00A04FB3"/>
    <w:rsid w:val="00A117F0"/>
    <w:rsid w:val="00A12F33"/>
    <w:rsid w:val="00A1740C"/>
    <w:rsid w:val="00A30198"/>
    <w:rsid w:val="00A41399"/>
    <w:rsid w:val="00A55564"/>
    <w:rsid w:val="00A6456A"/>
    <w:rsid w:val="00A72D95"/>
    <w:rsid w:val="00AC6DE2"/>
    <w:rsid w:val="00AE2F8B"/>
    <w:rsid w:val="00AF77B2"/>
    <w:rsid w:val="00B02F43"/>
    <w:rsid w:val="00B20B04"/>
    <w:rsid w:val="00B34171"/>
    <w:rsid w:val="00B42A95"/>
    <w:rsid w:val="00BD5BE9"/>
    <w:rsid w:val="00BE0A88"/>
    <w:rsid w:val="00C267A1"/>
    <w:rsid w:val="00C304D8"/>
    <w:rsid w:val="00C37788"/>
    <w:rsid w:val="00CA27BA"/>
    <w:rsid w:val="00CA5708"/>
    <w:rsid w:val="00CD6E61"/>
    <w:rsid w:val="00CE418C"/>
    <w:rsid w:val="00D1653D"/>
    <w:rsid w:val="00D26ECB"/>
    <w:rsid w:val="00D704AC"/>
    <w:rsid w:val="00DB7271"/>
    <w:rsid w:val="00E032F0"/>
    <w:rsid w:val="00E05030"/>
    <w:rsid w:val="00E15BF8"/>
    <w:rsid w:val="00E21C46"/>
    <w:rsid w:val="00E23DF9"/>
    <w:rsid w:val="00EA3903"/>
    <w:rsid w:val="00F653AD"/>
    <w:rsid w:val="00F67765"/>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22-epistoli-enimerosis-toy-paratiritirioy-thematon-anapirias-tis-esamea-sxetika-me-to-paradoteo-ylopoiontas-ti-symbasi-ton-ie-gia-ta-dikaiomata-ton-atomon-me-anapiries-stin-perifereia-peloponnisoy-sto-plaisio-toy-paketoy-ergasias-9-ypo-ergo-1-tis-praxis"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21-ylopoiontas-ti-symbasi-ton-ie-gia-ta-dikaiomata-ton-atomon-me-anapiries-stin-perifereia-peloponnisoy" TargetMode="External"/><Relationship Id="rId12" Type="http://schemas.openxmlformats.org/officeDocument/2006/relationships/hyperlink" Target="https://www.esamea.gr/publications/others/6021-ylopoiontas-ti-symbasi-ton-ie-gia-ta-dikaiomata-ton-atomon-me-anapiries-stin-perifereia-peloponnisoy"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03-ylopoiontas-ti-symbasi-ton-ie-gia-ta-dikaiomata-ton-atomon-me-anapiries-stin-perifereia-notioy-aigaioy"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200156"/>
    <w:rsid w:val="003476B9"/>
    <w:rsid w:val="0045403B"/>
    <w:rsid w:val="004978BF"/>
    <w:rsid w:val="004D5A9E"/>
    <w:rsid w:val="00512B6F"/>
    <w:rsid w:val="005A228B"/>
    <w:rsid w:val="005A5B9B"/>
    <w:rsid w:val="00701B47"/>
    <w:rsid w:val="007955C6"/>
    <w:rsid w:val="008053CE"/>
    <w:rsid w:val="00835BE5"/>
    <w:rsid w:val="00956347"/>
    <w:rsid w:val="00980147"/>
    <w:rsid w:val="00A232AD"/>
    <w:rsid w:val="00A33572"/>
    <w:rsid w:val="00B364C5"/>
    <w:rsid w:val="00B84BF1"/>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1266</Words>
  <Characters>6837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5</cp:revision>
  <dcterms:created xsi:type="dcterms:W3CDTF">2022-12-06T09:17:00Z</dcterms:created>
  <dcterms:modified xsi:type="dcterms:W3CDTF">2022-12-06T10:18:00Z</dcterms:modified>
</cp:coreProperties>
</file>