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59719B50"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2-06T00:00:00Z">
                    <w:dateFormat w:val="dd.MM.yyyy"/>
                    <w:lid w:val="el-GR"/>
                    <w:storeMappedDataAs w:val="dateTime"/>
                    <w:calendar w:val="gregorian"/>
                  </w:date>
                </w:sdtPr>
                <w:sdtContent>
                  <w:r w:rsidR="0007613F">
                    <w:t>06.12.2022</w:t>
                  </w:r>
                </w:sdtContent>
              </w:sdt>
            </w:sdtContent>
          </w:sdt>
        </w:sdtContent>
      </w:sdt>
    </w:p>
    <w:p w14:paraId="41EA2CD5" w14:textId="497839B4"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CC24E9">
            <w:t>1782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14B5CED1"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07613F">
                <w:rPr>
                  <w:rStyle w:val="Char2"/>
                  <w:b/>
                  <w:u w:val="none"/>
                </w:rPr>
                <w:t xml:space="preserve">Άμεση αποκατάσταση των εργαζομένων με αναπηρία του Καζίνου Ρίου - σε κίνδυνο η επιβίωσή τους </w:t>
              </w:r>
              <w:r w:rsidR="006E3927" w:rsidRPr="006E3927">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7B86F547" w14:textId="4C56ABBE" w:rsidR="0007613F" w:rsidRDefault="0007613F" w:rsidP="0007613F">
              <w:r>
                <w:t>Τ</w:t>
              </w:r>
              <w:r>
                <w:t xml:space="preserve">η </w:t>
              </w:r>
              <w:hyperlink r:id="rId10" w:history="1">
                <w:r w:rsidRPr="0007613F">
                  <w:rPr>
                    <w:rStyle w:val="-"/>
                  </w:rPr>
                  <w:t>διαμαρτυρία της Περιφερειακής Ομοσπονδίας Ατόμων με Αναπηρία Δυτικής Ελλάδας και Νοτίων Ιονίων Νήσων, (Π.ΟΜ.Α.μεΑ Δ.Ε</w:t>
                </w:r>
                <w:r>
                  <w:rPr>
                    <w:rStyle w:val="-"/>
                  </w:rPr>
                  <w:t>.</w:t>
                </w:r>
                <w:r w:rsidRPr="0007613F">
                  <w:rPr>
                    <w:rStyle w:val="-"/>
                  </w:rPr>
                  <w:t xml:space="preserve"> </w:t>
                </w:r>
                <w:r>
                  <w:rPr>
                    <w:rStyle w:val="-"/>
                  </w:rPr>
                  <w:t>και</w:t>
                </w:r>
                <w:r w:rsidRPr="0007613F">
                  <w:rPr>
                    <w:rStyle w:val="-"/>
                  </w:rPr>
                  <w:t xml:space="preserve"> Ν.Ι.Ν.)</w:t>
                </w:r>
              </w:hyperlink>
              <w:r>
                <w:t xml:space="preserve"> σχετικά με το σοβαρό ζήτημα που αντιμετωπίζουν τα άτομα με αναπηρία και τα μέλη των οικογενειών τους που εργάζονται στο Καζίνο, το οποίο βρίσκεται εντός των εγκαταστάσεων του ξενοδοχείου Πόρτο Ρίο</w:t>
              </w:r>
              <w:r>
                <w:t>, προωθεί με επιστολή της η ΕΣΑμεΑ στο υπουργείο Εργασίας.</w:t>
              </w:r>
            </w:p>
            <w:p w14:paraId="037C97D0" w14:textId="34078259" w:rsidR="0007613F" w:rsidRDefault="0007613F" w:rsidP="0007613F">
              <w:r>
                <w:t>Όπως επισημαίνει και η Π.ΟΜ.Α.μεΑ Δ.Ε</w:t>
              </w:r>
              <w:r>
                <w:t>.</w:t>
              </w:r>
              <w:r>
                <w:t xml:space="preserve"> </w:t>
              </w:r>
              <w:r>
                <w:t>και</w:t>
              </w:r>
              <w:r>
                <w:t xml:space="preserve"> Ν.Ι.Ν.</w:t>
              </w:r>
              <w:r>
                <w:t xml:space="preserve">, </w:t>
              </w:r>
              <w:r>
                <w:t xml:space="preserve">εργαζόμενοι της επιχείρησης του Καζίνο, λόγω των χρόνιων οικονομικών προβλημάτων που αντιμετωπίζει η εν λόγω επιχείρηση, λαμβάνουν από το 2010, ένα μικρό ποσό έναντι του μισθού τους. Από τα μέσα Ιουλίου 2022, η προαναφερόμενη επιχείρηση έχει διακόψει τη λειτουργία της λόγω αναγκαστικής κατάσχεσης του εξοπλισμού της και έχει προβεί σε οριστική διακοπή πληρωμών, με αποτέλεσμα να μην λαμβάνουν οι εργαζόμενοι ούτε μέρος της μισθοδοσίας τους, αντιμετωπίζοντας σοβαρό πρόβλημα επιβίωσης. </w:t>
              </w:r>
            </w:p>
            <w:p w14:paraId="5DD8B325" w14:textId="77777777" w:rsidR="0007613F" w:rsidRDefault="0007613F" w:rsidP="0007613F">
              <w:r>
                <w:t>Μεταξύ των εργαζόμενων υπάρχουν τέσσερα άτομα με αναπηρία και ένας αδελφός  ατόμου με αναπηρία που είχαν προσληφθεί με τον ν. 2643/98 και οι οποίοι, από τον Ιούνιο του 2021 όχι μόνο δεν λαμβάνουν μισθό, αλλά δεν έχουν επικολληθεί και τα ένσημα που δικαιούνται, με αποτέλεσμα να υπάρχει άμεσος κίνδυνος να ανασταλεί η ασφαλιστική τους ικανότητα με ό,τι αυτό συνεπάγεται για την υγεία και την επιβίωση των ίδιων και των οικογενειών τους.</w:t>
              </w:r>
            </w:p>
            <w:p w14:paraId="5D5D6F33" w14:textId="560824ED" w:rsidR="0007613F" w:rsidRDefault="0007613F" w:rsidP="0007613F">
              <w:r>
                <w:t xml:space="preserve">Το γεγονός αυτό έρχεται σε αντίθεση με τις επιταγές της Σύμβασης </w:t>
              </w:r>
              <w:r>
                <w:t xml:space="preserve">του ΟΗΕ </w:t>
              </w:r>
              <w:r>
                <w:t xml:space="preserve">για τα Δικαιώματα των ΑμεΑ, την οποία η χώρα μας μαζί με το προαιρετικό πρωτόκολλό της επικύρωσε με το Ν.4074/12 και ως εκ τούτου οφείλει να θέσει σε εφαρμογή σε εθνικό επίπεδο, όπου στο άρθρο 28 «Ικανοποιητικό επίπεδο διαβίωσης και κοινωνική προστασία» αναφέρεται ότι τα Κράτη Μέλη οφείλουν να διασφαλίζουν ότι τα ΑμεΑ θα έχουν ένα ικανοποιητικό επίπεδο διαβίωσης για τα ίδια και τις οικογένειές τους και να φροντίζουν για τη συνεχή βελτίωση των συνθηκών διαβίωσής τους.                    </w:t>
              </w:r>
            </w:p>
            <w:p w14:paraId="29471F07" w14:textId="0EEE5541" w:rsidR="00FD7E37" w:rsidRPr="00065190" w:rsidRDefault="0007613F" w:rsidP="00497296">
              <w:r>
                <w:t xml:space="preserve">Η ΕΣΑμεΑ και οι οργανώσεις της διεκδικούν όχι </w:t>
              </w:r>
              <w:r>
                <w:t>μόνο να καταβληθούν τα δεδουλευμένα όλων των προηγούμενων ετών, αλλά και οι εργαζόμενοι που είχαν προσληφθεί με τον ν. 2643/98 να τοποθετηθούν κατά προτεραιότητα σε άλλες θέσεις εργασίας.</w:t>
              </w:r>
              <w:r>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D599D" w14:textId="77777777" w:rsidR="005B2EBF" w:rsidRDefault="005B2EBF" w:rsidP="00A5663B">
      <w:pPr>
        <w:spacing w:after="0" w:line="240" w:lineRule="auto"/>
      </w:pPr>
      <w:r>
        <w:separator/>
      </w:r>
    </w:p>
    <w:p w14:paraId="6C33A0D1" w14:textId="77777777" w:rsidR="005B2EBF" w:rsidRDefault="005B2EBF"/>
  </w:endnote>
  <w:endnote w:type="continuationSeparator" w:id="0">
    <w:p w14:paraId="7E8A7E8B" w14:textId="77777777" w:rsidR="005B2EBF" w:rsidRDefault="005B2EBF" w:rsidP="00A5663B">
      <w:pPr>
        <w:spacing w:after="0" w:line="240" w:lineRule="auto"/>
      </w:pPr>
      <w:r>
        <w:continuationSeparator/>
      </w:r>
    </w:p>
    <w:p w14:paraId="22259FDF" w14:textId="77777777" w:rsidR="005B2EBF" w:rsidRDefault="005B2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441A1" w14:textId="77777777" w:rsidR="005B2EBF" w:rsidRDefault="005B2EBF" w:rsidP="00A5663B">
      <w:pPr>
        <w:spacing w:after="0" w:line="240" w:lineRule="auto"/>
      </w:pPr>
      <w:bookmarkStart w:id="0" w:name="_Hlk484772647"/>
      <w:bookmarkEnd w:id="0"/>
      <w:r>
        <w:separator/>
      </w:r>
    </w:p>
    <w:p w14:paraId="2716BD65" w14:textId="77777777" w:rsidR="005B2EBF" w:rsidRDefault="005B2EBF"/>
  </w:footnote>
  <w:footnote w:type="continuationSeparator" w:id="0">
    <w:p w14:paraId="13B36228" w14:textId="77777777" w:rsidR="005B2EBF" w:rsidRDefault="005B2EBF" w:rsidP="00A5663B">
      <w:pPr>
        <w:spacing w:after="0" w:line="240" w:lineRule="auto"/>
      </w:pPr>
      <w:r>
        <w:continuationSeparator/>
      </w:r>
    </w:p>
    <w:p w14:paraId="63C96123" w14:textId="77777777" w:rsidR="005B2EBF" w:rsidRDefault="005B2E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5"/>
  </w:num>
  <w:num w:numId="2" w16cid:durableId="151409919">
    <w:abstractNumId w:val="15"/>
  </w:num>
  <w:num w:numId="3" w16cid:durableId="1900553032">
    <w:abstractNumId w:val="15"/>
  </w:num>
  <w:num w:numId="4" w16cid:durableId="1682196985">
    <w:abstractNumId w:val="15"/>
  </w:num>
  <w:num w:numId="5" w16cid:durableId="767387937">
    <w:abstractNumId w:val="15"/>
  </w:num>
  <w:num w:numId="6" w16cid:durableId="371854564">
    <w:abstractNumId w:val="15"/>
  </w:num>
  <w:num w:numId="7" w16cid:durableId="730346427">
    <w:abstractNumId w:val="15"/>
  </w:num>
  <w:num w:numId="8" w16cid:durableId="1141774985">
    <w:abstractNumId w:val="15"/>
  </w:num>
  <w:num w:numId="9" w16cid:durableId="751704888">
    <w:abstractNumId w:val="15"/>
  </w:num>
  <w:num w:numId="10" w16cid:durableId="2020809213">
    <w:abstractNumId w:val="14"/>
  </w:num>
  <w:num w:numId="11" w16cid:durableId="1530529485">
    <w:abstractNumId w:val="13"/>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10"/>
  </w:num>
  <w:num w:numId="17" w16cid:durableId="254483936">
    <w:abstractNumId w:val="5"/>
  </w:num>
  <w:num w:numId="18" w16cid:durableId="1376664239">
    <w:abstractNumId w:val="1"/>
  </w:num>
  <w:num w:numId="19" w16cid:durableId="384259666">
    <w:abstractNumId w:val="7"/>
  </w:num>
  <w:num w:numId="20" w16cid:durableId="1293563272">
    <w:abstractNumId w:val="12"/>
  </w:num>
  <w:num w:numId="21" w16cid:durableId="1078670969">
    <w:abstractNumId w:val="8"/>
  </w:num>
  <w:num w:numId="22" w16cid:durableId="395324869">
    <w:abstractNumId w:val="11"/>
  </w:num>
  <w:num w:numId="23" w16cid:durableId="224948528">
    <w:abstractNumId w:val="4"/>
  </w:num>
  <w:num w:numId="24" w16cid:durableId="814613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7613F"/>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2F540A"/>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97296"/>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2EBF"/>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3927"/>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132F9"/>
    <w:rsid w:val="00923E20"/>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9F65D5"/>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A58A9"/>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34614"/>
    <w:rsid w:val="00C4571F"/>
    <w:rsid w:val="00C46534"/>
    <w:rsid w:val="00C54603"/>
    <w:rsid w:val="00C54B4B"/>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24E9"/>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60B"/>
    <w:rsid w:val="00D14800"/>
    <w:rsid w:val="00D35A4C"/>
    <w:rsid w:val="00D37E77"/>
    <w:rsid w:val="00D4303F"/>
    <w:rsid w:val="00D43376"/>
    <w:rsid w:val="00D43FB8"/>
    <w:rsid w:val="00D4455A"/>
    <w:rsid w:val="00D7519B"/>
    <w:rsid w:val="00D94751"/>
    <w:rsid w:val="00DA5411"/>
    <w:rsid w:val="00DB0C51"/>
    <w:rsid w:val="00DB0DFA"/>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1EE0"/>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D7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eka/6024-i-e-s-a-mea-zitaei-tin-amesi-parembasi-toy-ypoyrgeioy-gia-tin-prostasia-ton-ergazomenon-me-anapiria-toy-kazinoy-rio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12109"/>
    <w:rsid w:val="001B10E8"/>
    <w:rsid w:val="0020150E"/>
    <w:rsid w:val="00293B11"/>
    <w:rsid w:val="00297E5F"/>
    <w:rsid w:val="002A1FF1"/>
    <w:rsid w:val="002A3CAA"/>
    <w:rsid w:val="002A7333"/>
    <w:rsid w:val="002B512C"/>
    <w:rsid w:val="0034726D"/>
    <w:rsid w:val="00394914"/>
    <w:rsid w:val="004803A1"/>
    <w:rsid w:val="004D24F1"/>
    <w:rsid w:val="00512867"/>
    <w:rsid w:val="00523FD3"/>
    <w:rsid w:val="005332D1"/>
    <w:rsid w:val="00576590"/>
    <w:rsid w:val="005A5981"/>
    <w:rsid w:val="005B71F3"/>
    <w:rsid w:val="005E1DE4"/>
    <w:rsid w:val="006773AC"/>
    <w:rsid w:val="00687F84"/>
    <w:rsid w:val="006D5F30"/>
    <w:rsid w:val="006E02D2"/>
    <w:rsid w:val="00720C18"/>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B302C5"/>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39</TotalTime>
  <Pages>2</Pages>
  <Words>497</Words>
  <Characters>2685</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2022-12-06T11:41:00Z</dcterms:created>
  <dcterms:modified xsi:type="dcterms:W3CDTF">2022-12-06T12:14:00Z</dcterms:modified>
  <cp:contentStatus/>
  <dc:language>Ελληνικά</dc:language>
  <cp:version>am-20180624</cp:version>
</cp:coreProperties>
</file>