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7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2491"/>
        <w:gridCol w:w="5429"/>
        <w:gridCol w:w="2317"/>
      </w:tblGrid>
      <w:tr w:rsidR="005D6113" w:rsidRPr="00FC673C" w14:paraId="7713C053" w14:textId="77777777" w:rsidTr="00554F5A">
        <w:trPr>
          <w:trHeight w:val="1354"/>
        </w:trPr>
        <w:tc>
          <w:tcPr>
            <w:tcW w:w="2491" w:type="dxa"/>
            <w:tcBorders>
              <w:top w:val="single" w:sz="4" w:space="0" w:color="000080"/>
            </w:tcBorders>
          </w:tcPr>
          <w:p w14:paraId="3B62A6AD" w14:textId="77777777" w:rsidR="00554F5A" w:rsidRPr="00F90528" w:rsidRDefault="00554F5A" w:rsidP="00554F5A">
            <w:pPr>
              <w:jc w:val="center"/>
            </w:pPr>
            <w:r w:rsidRPr="00F90528">
              <w:rPr>
                <w:noProof/>
              </w:rPr>
              <w:drawing>
                <wp:inline distT="0" distB="0" distL="0" distR="0" wp14:anchorId="3488C0C0" wp14:editId="7D5762E2">
                  <wp:extent cx="967740" cy="647700"/>
                  <wp:effectExtent l="0" t="0" r="0" b="0"/>
                  <wp:docPr id="1" name="Εικόνα 1" descr="EUnion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nion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10F37" w14:textId="77777777" w:rsidR="00554F5A" w:rsidRPr="00554F5A" w:rsidRDefault="00554F5A" w:rsidP="00554F5A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54F5A">
              <w:rPr>
                <w:rFonts w:cs="Tahoma"/>
                <w:b/>
                <w:bCs/>
                <w:sz w:val="16"/>
                <w:szCs w:val="16"/>
              </w:rPr>
              <w:t>ΕΥΡΩΠΑΪΚΗ ΕΝΩΣΗ</w:t>
            </w:r>
          </w:p>
          <w:p w14:paraId="07D19F0E" w14:textId="6E9C65DC" w:rsidR="005D6113" w:rsidRPr="00FC673C" w:rsidRDefault="00554F5A" w:rsidP="00554F5A">
            <w:pPr>
              <w:pStyle w:val="a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54F5A">
              <w:rPr>
                <w:rFonts w:cs="Tahoma"/>
                <w:b/>
                <w:bCs/>
                <w:sz w:val="16"/>
                <w:szCs w:val="16"/>
              </w:rPr>
              <w:t>Ευρωπαϊκό Κοινωνικό Ταμείο</w:t>
            </w:r>
            <w:r w:rsidR="000B7906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796FD7" wp14:editId="43033F33">
                      <wp:simplePos x="0" y="0"/>
                      <wp:positionH relativeFrom="column">
                        <wp:posOffset>3648075</wp:posOffset>
                      </wp:positionH>
                      <wp:positionV relativeFrom="paragraph">
                        <wp:posOffset>1264920</wp:posOffset>
                      </wp:positionV>
                      <wp:extent cx="66675" cy="762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63018A" w14:textId="77777777" w:rsidR="00DF00C7" w:rsidRDefault="00DF00C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96F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7.25pt;margin-top:99.6pt;width:5.25pt;height: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" stroked="f">
                      <v:textbox>
                        <w:txbxContent>
                          <w:p w14:paraId="2E63018A" w14:textId="77777777" w:rsidR="00DF00C7" w:rsidRDefault="00DF00C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29" w:type="dxa"/>
            <w:tcBorders>
              <w:top w:val="single" w:sz="4" w:space="0" w:color="000080"/>
            </w:tcBorders>
          </w:tcPr>
          <w:p w14:paraId="0FCF890C" w14:textId="77777777" w:rsidR="00554F5A" w:rsidRPr="00C22C4C" w:rsidRDefault="00554F5A" w:rsidP="00E441C4">
            <w:pPr>
              <w:pStyle w:val="a4"/>
              <w:ind w:left="-108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554F5A">
              <w:rPr>
                <w:rFonts w:asciiTheme="minorHAnsi" w:hAnsiTheme="minorHAnsi"/>
                <w:noProof/>
                <w:sz w:val="36"/>
                <w:szCs w:val="36"/>
              </w:rPr>
              <w:t>ΠΕΡΙΦΕΡΕΙΑΚΟ ΕΠΙΧΕΙΡΗΣΙΑΚΟ ΠΡΟΓΡΑΜΜΑ «ΑΤΤΙΚΗ» 2014-2020</w:t>
            </w:r>
          </w:p>
          <w:p w14:paraId="27C9443D" w14:textId="77777777" w:rsidR="00554F5A" w:rsidRDefault="00554F5A" w:rsidP="00E441C4">
            <w:pPr>
              <w:pStyle w:val="a4"/>
              <w:ind w:left="-10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F4B9872" w14:textId="77777777" w:rsidR="00554F5A" w:rsidRDefault="00554F5A" w:rsidP="00E441C4">
            <w:pPr>
              <w:pStyle w:val="a4"/>
              <w:ind w:left="-10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22447C6" w14:textId="77777777" w:rsidR="005D6113" w:rsidRPr="00554F5A" w:rsidRDefault="00554F5A" w:rsidP="00E441C4">
            <w:pPr>
              <w:pStyle w:val="a4"/>
              <w:ind w:left="-10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54F5A">
              <w:rPr>
                <w:rFonts w:asciiTheme="minorHAnsi" w:hAnsiTheme="minorHAnsi" w:cs="Arial"/>
                <w:sz w:val="18"/>
                <w:szCs w:val="18"/>
              </w:rPr>
              <w:t xml:space="preserve">Το έργο συγχρηματοδοτείται από την Ελλάδα και την Ευρωπαϊκή Ένωση  </w:t>
            </w:r>
          </w:p>
        </w:tc>
        <w:tc>
          <w:tcPr>
            <w:tcW w:w="2317" w:type="dxa"/>
            <w:tcBorders>
              <w:top w:val="single" w:sz="4" w:space="0" w:color="000080"/>
            </w:tcBorders>
          </w:tcPr>
          <w:p w14:paraId="04E2423D" w14:textId="77777777" w:rsidR="005D6113" w:rsidRPr="00FC673C" w:rsidRDefault="00554F5A" w:rsidP="00E441C4">
            <w:pPr>
              <w:pStyle w:val="a4"/>
              <w:spacing w:before="200"/>
              <w:ind w:left="-108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9C448C5" wp14:editId="7A289A36">
                  <wp:extent cx="1372532" cy="822960"/>
                  <wp:effectExtent l="0" t="0" r="0" b="0"/>
                  <wp:docPr id="3" name="Εικόνα 3" descr="Αποτέλεσμα εικόνας για εσπα 2014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Αποτέλεσμα εικόνας για εσπα 2014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355" cy="84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C629C3" w14:textId="36E5B9AB" w:rsidR="00A75A4B" w:rsidRPr="0038484E" w:rsidRDefault="00A75A4B" w:rsidP="004F4673">
      <w:pPr>
        <w:jc w:val="center"/>
        <w:rPr>
          <w:rFonts w:asciiTheme="minorHAnsi" w:hAnsiTheme="minorHAnsi"/>
          <w:b/>
          <w:i/>
          <w:sz w:val="8"/>
          <w:szCs w:val="8"/>
        </w:rPr>
      </w:pPr>
    </w:p>
    <w:p w14:paraId="26109EDA" w14:textId="77777777" w:rsidR="000B7906" w:rsidRDefault="000B7906" w:rsidP="004F4673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4B7549F7" w14:textId="77777777" w:rsidR="000B7906" w:rsidRPr="0038484E" w:rsidRDefault="000B7906" w:rsidP="004F4673">
      <w:pPr>
        <w:jc w:val="center"/>
        <w:rPr>
          <w:rFonts w:asciiTheme="minorHAnsi" w:hAnsiTheme="minorHAnsi"/>
          <w:b/>
          <w:i/>
          <w:sz w:val="10"/>
          <w:szCs w:val="10"/>
        </w:rPr>
      </w:pPr>
    </w:p>
    <w:tbl>
      <w:tblPr>
        <w:tblStyle w:val="1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8"/>
      </w:tblGrid>
      <w:tr w:rsidR="000B7906" w:rsidRPr="000B7906" w14:paraId="4EDB1C39" w14:textId="77777777" w:rsidTr="002D2A3C">
        <w:tc>
          <w:tcPr>
            <w:tcW w:w="4390" w:type="dxa"/>
          </w:tcPr>
          <w:p w14:paraId="0B690594" w14:textId="77777777" w:rsidR="00544D7F" w:rsidRDefault="000B7906" w:rsidP="000B7906">
            <w:p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0B7906">
              <w:rPr>
                <w:rFonts w:asciiTheme="minorHAnsi" w:hAnsiTheme="minorHAnsi"/>
                <w:iCs/>
                <w:sz w:val="22"/>
                <w:szCs w:val="22"/>
              </w:rPr>
              <w:t xml:space="preserve">Σύλλογος Γονέων, Κηδεμόνων &amp; Φίλων </w:t>
            </w:r>
          </w:p>
          <w:p w14:paraId="145A5C7A" w14:textId="20CF52CD" w:rsidR="000B7906" w:rsidRPr="00544D7F" w:rsidRDefault="000B7906" w:rsidP="00544D7F">
            <w:p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0B7906">
              <w:rPr>
                <w:rFonts w:asciiTheme="minorHAnsi" w:hAnsiTheme="minorHAnsi"/>
                <w:iCs/>
                <w:sz w:val="22"/>
                <w:szCs w:val="22"/>
              </w:rPr>
              <w:t>των Αυτιστικών</w:t>
            </w:r>
            <w:r w:rsidR="00544D7F">
              <w:rPr>
                <w:rFonts w:asciiTheme="minorHAnsi" w:hAnsiTheme="minorHAnsi"/>
                <w:iCs/>
                <w:sz w:val="22"/>
                <w:szCs w:val="22"/>
              </w:rPr>
              <w:t xml:space="preserve"> και με Νοητική Στέρηση</w:t>
            </w:r>
            <w:r w:rsidRPr="000B7906">
              <w:rPr>
                <w:rFonts w:asciiTheme="minorHAnsi" w:hAnsiTheme="minorHAnsi"/>
                <w:iCs/>
                <w:sz w:val="22"/>
                <w:szCs w:val="22"/>
              </w:rPr>
              <w:t xml:space="preserve"> παιδιών </w:t>
            </w:r>
            <w:r w:rsidRPr="000B7906">
              <w:rPr>
                <w:rFonts w:asciiTheme="minorHAnsi" w:hAnsiTheme="minorHAnsi"/>
                <w:iCs/>
                <w:sz w:val="22"/>
                <w:szCs w:val="22"/>
                <w:lang w:val="en-US"/>
              </w:rPr>
              <w:t>SOS</w:t>
            </w:r>
            <w:r w:rsidR="00544D7F">
              <w:rPr>
                <w:rFonts w:asciiTheme="minorHAnsi" w:hAnsiTheme="minorHAnsi"/>
                <w:iCs/>
                <w:sz w:val="22"/>
                <w:szCs w:val="22"/>
              </w:rPr>
              <w:t xml:space="preserve"> - Κέντρο Αυτισμού </w:t>
            </w:r>
            <w:r w:rsidR="00544D7F">
              <w:rPr>
                <w:rFonts w:asciiTheme="minorHAnsi" w:hAnsiTheme="minorHAnsi"/>
                <w:iCs/>
                <w:sz w:val="22"/>
                <w:szCs w:val="22"/>
                <w:lang w:val="en-US"/>
              </w:rPr>
              <w:t>SOS</w:t>
            </w:r>
          </w:p>
          <w:p w14:paraId="699A79ED" w14:textId="77777777" w:rsidR="000B7906" w:rsidRPr="000B7906" w:rsidRDefault="000B7906" w:rsidP="000B7906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0B7906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Μπουκαμβίλιας 4, 13672, Αχαρναί </w:t>
            </w:r>
          </w:p>
          <w:p w14:paraId="66446F7B" w14:textId="77777777" w:rsidR="000B7906" w:rsidRPr="000B7906" w:rsidRDefault="000B7906" w:rsidP="000B7906">
            <w:pPr>
              <w:spacing w:line="276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0B7906">
              <w:rPr>
                <w:rFonts w:asciiTheme="minorHAnsi" w:hAnsiTheme="minorHAnsi"/>
                <w:iCs/>
                <w:sz w:val="22"/>
                <w:szCs w:val="22"/>
              </w:rPr>
              <w:t xml:space="preserve">Τηλ.: 2106520782, </w:t>
            </w:r>
            <w:r w:rsidRPr="000B7906">
              <w:rPr>
                <w:rFonts w:asciiTheme="minorHAnsi" w:hAnsiTheme="minorHAnsi"/>
                <w:iCs/>
                <w:sz w:val="22"/>
                <w:szCs w:val="22"/>
                <w:lang w:val="en-US"/>
              </w:rPr>
              <w:t>Fax</w:t>
            </w:r>
            <w:r w:rsidRPr="000B7906">
              <w:rPr>
                <w:rFonts w:asciiTheme="minorHAnsi" w:hAnsiTheme="minorHAnsi"/>
                <w:iCs/>
                <w:sz w:val="22"/>
                <w:szCs w:val="22"/>
              </w:rPr>
              <w:t>: 2102435689</w:t>
            </w:r>
          </w:p>
          <w:p w14:paraId="6A75C195" w14:textId="77777777" w:rsidR="000B7906" w:rsidRPr="000B7906" w:rsidRDefault="000B7906" w:rsidP="000B7906">
            <w:pPr>
              <w:spacing w:line="276" w:lineRule="auto"/>
              <w:rPr>
                <w:rFonts w:asciiTheme="minorHAnsi" w:hAnsiTheme="minorHAnsi"/>
                <w:iCs/>
                <w:color w:val="0000FF"/>
                <w:sz w:val="22"/>
                <w:szCs w:val="22"/>
                <w:u w:val="single"/>
              </w:rPr>
            </w:pPr>
            <w:r w:rsidRPr="000B7906">
              <w:rPr>
                <w:rFonts w:asciiTheme="minorHAnsi" w:hAnsiTheme="minorHAnsi"/>
                <w:iCs/>
                <w:sz w:val="22"/>
                <w:szCs w:val="22"/>
                <w:lang w:val="en-US"/>
              </w:rPr>
              <w:t>email</w:t>
            </w:r>
            <w:r w:rsidRPr="000B7906">
              <w:rPr>
                <w:rFonts w:asciiTheme="minorHAnsi" w:hAnsiTheme="minorHAnsi"/>
                <w:iCs/>
                <w:sz w:val="22"/>
                <w:szCs w:val="22"/>
              </w:rPr>
              <w:t xml:space="preserve">: </w:t>
            </w:r>
            <w:hyperlink r:id="rId10">
              <w:r w:rsidRPr="000B7906">
                <w:rPr>
                  <w:rFonts w:asciiTheme="minorHAnsi" w:hAnsiTheme="minorHAnsi"/>
                  <w:iCs/>
                  <w:color w:val="0000FF"/>
                  <w:sz w:val="22"/>
                  <w:szCs w:val="22"/>
                  <w:u w:val="single"/>
                  <w:lang w:val="en-US"/>
                </w:rPr>
                <w:t>info</w:t>
              </w:r>
              <w:r w:rsidRPr="000B7906">
                <w:rPr>
                  <w:rFonts w:asciiTheme="minorHAnsi" w:hAnsiTheme="minorHAnsi"/>
                  <w:iCs/>
                  <w:color w:val="0000FF"/>
                  <w:sz w:val="22"/>
                  <w:szCs w:val="22"/>
                  <w:u w:val="single"/>
                </w:rPr>
                <w:t>@</w:t>
              </w:r>
              <w:proofErr w:type="spellStart"/>
              <w:r w:rsidRPr="000B7906">
                <w:rPr>
                  <w:rFonts w:asciiTheme="minorHAnsi" w:hAnsiTheme="minorHAnsi"/>
                  <w:iCs/>
                  <w:color w:val="0000FF"/>
                  <w:sz w:val="22"/>
                  <w:szCs w:val="22"/>
                  <w:u w:val="single"/>
                  <w:lang w:val="en-US"/>
                </w:rPr>
                <w:t>kentrosos</w:t>
              </w:r>
              <w:proofErr w:type="spellEnd"/>
              <w:r w:rsidRPr="000B7906">
                <w:rPr>
                  <w:rFonts w:asciiTheme="minorHAnsi" w:hAnsiTheme="minorHAnsi"/>
                  <w:iCs/>
                  <w:color w:val="0000FF"/>
                  <w:sz w:val="22"/>
                  <w:szCs w:val="22"/>
                  <w:u w:val="single"/>
                </w:rPr>
                <w:t>.</w:t>
              </w:r>
              <w:r w:rsidRPr="000B7906">
                <w:rPr>
                  <w:rFonts w:asciiTheme="minorHAnsi" w:hAnsiTheme="minorHAnsi"/>
                  <w:iCs/>
                  <w:color w:val="0000FF"/>
                  <w:sz w:val="22"/>
                  <w:szCs w:val="22"/>
                  <w:u w:val="single"/>
                  <w:lang w:val="en-US"/>
                </w:rPr>
                <w:t>gr</w:t>
              </w:r>
            </w:hyperlink>
          </w:p>
        </w:tc>
        <w:tc>
          <w:tcPr>
            <w:tcW w:w="5108" w:type="dxa"/>
          </w:tcPr>
          <w:p w14:paraId="429073A7" w14:textId="616474A1" w:rsidR="000B7906" w:rsidRPr="000B7906" w:rsidRDefault="000B7906" w:rsidP="000B7906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B7906">
              <w:rPr>
                <w:rFonts w:asciiTheme="minorHAnsi" w:hAnsiTheme="minorHAnsi"/>
                <w:sz w:val="22"/>
                <w:szCs w:val="22"/>
              </w:rPr>
              <w:t>Αχαρναί,</w:t>
            </w:r>
            <w:r w:rsidRPr="000B790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674212">
              <w:rPr>
                <w:rFonts w:asciiTheme="minorHAnsi" w:hAnsiTheme="minorHAnsi"/>
                <w:sz w:val="22"/>
                <w:szCs w:val="22"/>
              </w:rPr>
              <w:t>5</w:t>
            </w:r>
            <w:r w:rsidRPr="000B7906">
              <w:rPr>
                <w:rFonts w:asciiTheme="minorHAnsi" w:hAnsiTheme="minorHAnsi"/>
                <w:sz w:val="22"/>
                <w:szCs w:val="22"/>
              </w:rPr>
              <w:t>/</w:t>
            </w:r>
            <w:r w:rsidR="00674212">
              <w:rPr>
                <w:rFonts w:asciiTheme="minorHAnsi" w:hAnsiTheme="minorHAnsi"/>
                <w:sz w:val="22"/>
                <w:szCs w:val="22"/>
              </w:rPr>
              <w:t>1</w:t>
            </w:r>
            <w:r w:rsidRPr="000B7906">
              <w:rPr>
                <w:rFonts w:asciiTheme="minorHAnsi" w:hAnsiTheme="minorHAnsi"/>
                <w:sz w:val="22"/>
                <w:szCs w:val="22"/>
              </w:rPr>
              <w:t>0/2021</w:t>
            </w:r>
          </w:p>
          <w:p w14:paraId="3AB1B78B" w14:textId="3E3DA7E8" w:rsidR="000B7906" w:rsidRPr="000B7906" w:rsidRDefault="000B7906" w:rsidP="000B7906">
            <w:pPr>
              <w:spacing w:line="276" w:lineRule="auto"/>
              <w:jc w:val="right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0B7906">
              <w:rPr>
                <w:rFonts w:asciiTheme="minorHAnsi" w:hAnsiTheme="minorHAnsi"/>
                <w:sz w:val="22"/>
                <w:szCs w:val="22"/>
              </w:rPr>
              <w:t>Αρ. Πρωτ.: 17</w:t>
            </w:r>
            <w:r w:rsidR="00674212">
              <w:rPr>
                <w:rFonts w:asciiTheme="minorHAnsi" w:hAnsiTheme="minorHAnsi"/>
                <w:sz w:val="22"/>
                <w:szCs w:val="22"/>
              </w:rPr>
              <w:t>47</w:t>
            </w:r>
          </w:p>
        </w:tc>
      </w:tr>
    </w:tbl>
    <w:p w14:paraId="48BD0E54" w14:textId="77777777" w:rsidR="000B7906" w:rsidRPr="000B7906" w:rsidRDefault="000B7906" w:rsidP="000B7906">
      <w:pPr>
        <w:rPr>
          <w:rFonts w:asciiTheme="minorHAnsi" w:hAnsiTheme="minorHAnsi"/>
          <w:b/>
          <w:iCs/>
          <w:sz w:val="22"/>
          <w:szCs w:val="22"/>
        </w:rPr>
      </w:pPr>
    </w:p>
    <w:p w14:paraId="7E10B518" w14:textId="77777777" w:rsidR="00554F5A" w:rsidRPr="009D3E2C" w:rsidRDefault="00554F5A" w:rsidP="0085441E">
      <w:pPr>
        <w:rPr>
          <w:lang w:val="en-US"/>
        </w:rPr>
      </w:pPr>
    </w:p>
    <w:p w14:paraId="207D0021" w14:textId="77777777" w:rsidR="00544D7F" w:rsidRDefault="00674212" w:rsidP="000B7906">
      <w:pPr>
        <w:spacing w:line="360" w:lineRule="auto"/>
        <w:ind w:left="-426" w:right="-483"/>
        <w:jc w:val="center"/>
        <w:rPr>
          <w:b/>
          <w:i/>
        </w:rPr>
      </w:pPr>
      <w:r>
        <w:rPr>
          <w:b/>
          <w:i/>
        </w:rPr>
        <w:t xml:space="preserve">ΑΠΟΦΑΣΗ ΠΑΡΑΤΑΣΗΣ </w:t>
      </w:r>
      <w:r w:rsidR="00544D7F">
        <w:rPr>
          <w:b/>
          <w:i/>
        </w:rPr>
        <w:t xml:space="preserve">ΠΡΟΣΚΛΗΣΗΣ ΕΚΔΗΛΩΣΗΣ ΕΝΔΙΑΦΕΡΟΝΤΟΣ </w:t>
      </w:r>
    </w:p>
    <w:p w14:paraId="237DA8B3" w14:textId="32C3E220" w:rsidR="007D31CC" w:rsidRPr="009D3E2C" w:rsidRDefault="00544D7F" w:rsidP="000B7906">
      <w:pPr>
        <w:spacing w:line="360" w:lineRule="auto"/>
        <w:ind w:left="-426" w:right="-483"/>
        <w:jc w:val="center"/>
        <w:rPr>
          <w:b/>
          <w:i/>
        </w:rPr>
      </w:pPr>
      <w:r>
        <w:rPr>
          <w:b/>
          <w:i/>
        </w:rPr>
        <w:t xml:space="preserve">ΓΙΑ </w:t>
      </w:r>
      <w:r w:rsidR="00674212">
        <w:rPr>
          <w:b/>
          <w:i/>
        </w:rPr>
        <w:t>ΔΥΟ ΘΕΣ</w:t>
      </w:r>
      <w:r>
        <w:rPr>
          <w:b/>
          <w:i/>
        </w:rPr>
        <w:t>ΕΙΣ</w:t>
      </w:r>
      <w:r w:rsidR="00674212">
        <w:rPr>
          <w:b/>
          <w:i/>
        </w:rPr>
        <w:t xml:space="preserve"> ΩΦΕΛΟΥΜΕΝΩΝ</w:t>
      </w:r>
    </w:p>
    <w:p w14:paraId="62004696" w14:textId="6BCC9BB0" w:rsidR="00554F5A" w:rsidRPr="009D3E2C" w:rsidRDefault="00E20700" w:rsidP="000B7906">
      <w:pPr>
        <w:spacing w:line="360" w:lineRule="auto"/>
        <w:ind w:left="-426" w:right="-483"/>
        <w:jc w:val="center"/>
        <w:rPr>
          <w:b/>
          <w:i/>
        </w:rPr>
      </w:pPr>
      <w:r w:rsidRPr="009D3E2C">
        <w:rPr>
          <w:b/>
          <w:i/>
        </w:rPr>
        <w:t xml:space="preserve"> </w:t>
      </w:r>
    </w:p>
    <w:p w14:paraId="4EA84E67" w14:textId="768109F1" w:rsidR="00B65B6B" w:rsidRDefault="0002659F" w:rsidP="00B65B6B">
      <w:pPr>
        <w:adjustRightInd w:val="0"/>
        <w:spacing w:line="360" w:lineRule="auto"/>
        <w:ind w:left="-426" w:right="-483"/>
        <w:jc w:val="both"/>
      </w:pPr>
      <w:r w:rsidRPr="009D3E2C">
        <w:t xml:space="preserve">Ανακοινώνεται </w:t>
      </w:r>
      <w:r w:rsidR="002A4913" w:rsidRPr="009D3E2C">
        <w:t>ότι</w:t>
      </w:r>
      <w:r w:rsidR="00B65B6B">
        <w:t xml:space="preserve">, κατόπιν απόφασης της </w:t>
      </w:r>
      <w:r w:rsidR="0038484E">
        <w:t>Ε</w:t>
      </w:r>
      <w:r w:rsidR="00B65B6B">
        <w:t xml:space="preserve">πιτροπής </w:t>
      </w:r>
      <w:r w:rsidR="0038484E">
        <w:t>Α</w:t>
      </w:r>
      <w:r w:rsidR="00B65B6B">
        <w:t>ξιολόγησης</w:t>
      </w:r>
      <w:r w:rsidR="0038484E">
        <w:t xml:space="preserve"> </w:t>
      </w:r>
      <w:r w:rsidR="0038484E" w:rsidRPr="00544D7F">
        <w:t>&amp; Επιλογής Ωφελούμενων</w:t>
      </w:r>
      <w:r w:rsidR="00B65B6B">
        <w:t>,</w:t>
      </w:r>
      <w:r w:rsidR="002A4913" w:rsidRPr="009D3E2C">
        <w:t xml:space="preserve"> </w:t>
      </w:r>
      <w:r w:rsidR="00674212">
        <w:t>δίνεται παράταση της πρόσκλησης εκδήλωσης ενδιαφέροντος (</w:t>
      </w:r>
      <w:r w:rsidR="00B65B6B">
        <w:t xml:space="preserve">με </w:t>
      </w:r>
      <w:r w:rsidR="00674212">
        <w:t xml:space="preserve">Αρ. Πρωτ.: 1734 - 27/09/2021) υποβολής αιτήσεων για κάλυψη δυο θέσεων ωφελουμένων της πράξης  με τίτλο </w:t>
      </w:r>
      <w:r w:rsidR="00674212" w:rsidRPr="00A71E81">
        <w:t>«ΛΕΙΤΟΥΡΓΙΑ ΚΕΝΤΡΟΥ ΗΜΕΡΗΣΙΑΣ ΦΡΟΝΤΙΔΑΣ &amp; ΔΗΜΙΟΥΡΓΙΚΗΣ ΑΠΑΣΧΟΛΗΣΗΣ ΑΤΟΜΩΝ ΜΕ ΑΥΤΙΣΜΟ ΚΑΙ ΝΟΗΤΙΚΗ ΥΣΤΕΡΗΣΗ»</w:t>
      </w:r>
      <w:r w:rsidR="00B65B6B">
        <w:t>,</w:t>
      </w:r>
      <w:r w:rsidR="00674212" w:rsidRPr="00A71E81">
        <w:t xml:space="preserve"> με κωδικό ΜΙ</w:t>
      </w:r>
      <w:r w:rsidR="00674212" w:rsidRPr="00A71E81">
        <w:rPr>
          <w:lang w:val="en-US"/>
        </w:rPr>
        <w:t>S</w:t>
      </w:r>
      <w:r w:rsidR="00674212" w:rsidRPr="00A71E81">
        <w:t xml:space="preserve"> 5002120</w:t>
      </w:r>
      <w:r w:rsidR="00674212">
        <w:t xml:space="preserve">. </w:t>
      </w:r>
    </w:p>
    <w:p w14:paraId="3E7884C0" w14:textId="77777777" w:rsidR="00B65B6B" w:rsidRPr="00544D7F" w:rsidRDefault="00B65B6B" w:rsidP="00B65B6B">
      <w:pPr>
        <w:adjustRightInd w:val="0"/>
        <w:spacing w:line="360" w:lineRule="auto"/>
        <w:ind w:left="-426" w:right="-483"/>
        <w:jc w:val="both"/>
        <w:rPr>
          <w:sz w:val="12"/>
          <w:szCs w:val="12"/>
        </w:rPr>
      </w:pPr>
    </w:p>
    <w:p w14:paraId="56B266A3" w14:textId="565122E6" w:rsidR="000B7906" w:rsidRDefault="00B65B6B" w:rsidP="00B65B6B">
      <w:pPr>
        <w:adjustRightInd w:val="0"/>
        <w:spacing w:line="360" w:lineRule="auto"/>
        <w:ind w:left="-426" w:right="-483"/>
        <w:jc w:val="both"/>
      </w:pPr>
      <w:r w:rsidRPr="00B65B6B">
        <w:t>Οι αιτήσεις</w:t>
      </w:r>
      <w:r>
        <w:t>,</w:t>
      </w:r>
      <w:r w:rsidRPr="00B65B6B">
        <w:t xml:space="preserve"> μαζί με τα απαραίτητα δικαιολογητικά συμμετοχής</w:t>
      </w:r>
      <w:r>
        <w:t>,</w:t>
      </w:r>
      <w:r w:rsidRPr="00B65B6B">
        <w:t xml:space="preserve"> μπορούν να κατατεθούν ιδιοχείρως ή ταχυδρομικώς ή μέσω υπηρεσίας ταχυμεταφοράς στα γραφεία του ΚΕΝΤΡΟΥ ΑΥΤΙΣΜΟΥ «SOS»,  Μπουκαμβίλιας 4,  ΤΚ: 136 72, ΑΧΑΡΝΑΙ, μέχρι τ</w:t>
      </w:r>
      <w:r>
        <w:t>ην</w:t>
      </w:r>
      <w:r w:rsidRPr="00B65B6B">
        <w:t xml:space="preserve"> </w:t>
      </w:r>
      <w:r>
        <w:t>01</w:t>
      </w:r>
      <w:r w:rsidRPr="00B65B6B">
        <w:t>/1</w:t>
      </w:r>
      <w:r>
        <w:t>1</w:t>
      </w:r>
      <w:r w:rsidRPr="00B65B6B">
        <w:t xml:space="preserve">/2021, ημέρα </w:t>
      </w:r>
      <w:r>
        <w:t>Δευτέρα</w:t>
      </w:r>
      <w:r w:rsidRPr="00B65B6B">
        <w:t xml:space="preserve"> και ώρα 14.00 το μεσημέρι.</w:t>
      </w:r>
    </w:p>
    <w:p w14:paraId="01B4C6BF" w14:textId="77777777" w:rsidR="00544D7F" w:rsidRPr="00544D7F" w:rsidRDefault="00544D7F" w:rsidP="00B65B6B">
      <w:pPr>
        <w:adjustRightInd w:val="0"/>
        <w:spacing w:line="360" w:lineRule="auto"/>
        <w:ind w:left="-426" w:right="-483"/>
        <w:jc w:val="both"/>
        <w:rPr>
          <w:sz w:val="12"/>
          <w:szCs w:val="12"/>
        </w:rPr>
      </w:pPr>
    </w:p>
    <w:p w14:paraId="5D52F7A5" w14:textId="2357BB0C" w:rsidR="00544D7F" w:rsidRDefault="0038484E" w:rsidP="00B65B6B">
      <w:pPr>
        <w:adjustRightInd w:val="0"/>
        <w:spacing w:line="360" w:lineRule="auto"/>
        <w:ind w:left="-426" w:right="-483"/>
        <w:jc w:val="both"/>
      </w:pPr>
      <w:r>
        <w:t>Ο</w:t>
      </w:r>
      <w:r w:rsidR="00544D7F" w:rsidRPr="00544D7F">
        <w:t xml:space="preserve"> Φορέας δημοσιοποιεί τα αποτελέσματα με ανάρτηση του σχετικού Προσωρινού Πίνακα Αποτελεσμάτων στην ιστοσελίδα του φορέα (www.kentrosos.gr) και ενημερώνει τους ωφελούμενους στις </w:t>
      </w:r>
      <w:r w:rsidR="00544D7F">
        <w:t>02</w:t>
      </w:r>
      <w:r w:rsidR="00544D7F" w:rsidRPr="00544D7F">
        <w:t>/1</w:t>
      </w:r>
      <w:r w:rsidR="00544D7F">
        <w:t>1</w:t>
      </w:r>
      <w:r w:rsidR="00544D7F" w:rsidRPr="00544D7F">
        <w:t>/2021.</w:t>
      </w:r>
    </w:p>
    <w:p w14:paraId="22F8AA45" w14:textId="77777777" w:rsidR="00544D7F" w:rsidRPr="00544D7F" w:rsidRDefault="00544D7F" w:rsidP="00B65B6B">
      <w:pPr>
        <w:adjustRightInd w:val="0"/>
        <w:spacing w:line="360" w:lineRule="auto"/>
        <w:ind w:left="-426" w:right="-483"/>
        <w:jc w:val="both"/>
        <w:rPr>
          <w:sz w:val="12"/>
          <w:szCs w:val="12"/>
        </w:rPr>
      </w:pPr>
    </w:p>
    <w:p w14:paraId="664DD9A1" w14:textId="7C1C05D0" w:rsidR="00544D7F" w:rsidRDefault="00544D7F" w:rsidP="00544D7F">
      <w:pPr>
        <w:adjustRightInd w:val="0"/>
        <w:spacing w:line="360" w:lineRule="auto"/>
        <w:ind w:left="-426" w:right="-483"/>
        <w:jc w:val="both"/>
      </w:pPr>
      <w:r w:rsidRPr="00544D7F">
        <w:t xml:space="preserve">Οι ωφελούμενοι μπορούν να ασκήσουν ένσταση κατά του ανωτέρω πίνακα προς την  Επιτροπή Αξιολόγησης  &amp; Επιλογής Ωφελούμενων έως την </w:t>
      </w:r>
      <w:r>
        <w:t>0</w:t>
      </w:r>
      <w:r w:rsidR="003142BC">
        <w:t>5</w:t>
      </w:r>
      <w:r w:rsidRPr="00544D7F">
        <w:t>/1</w:t>
      </w:r>
      <w:r>
        <w:t>1</w:t>
      </w:r>
      <w:r w:rsidRPr="00544D7F">
        <w:t xml:space="preserve">/2021 και ώρα 14:00. Στη συνέχεια και μετά την διαδικασία αξιολόγησης των ενστάσεων, θα αναρτηθεί ο Οριστικός Πίνακας Κατάταξης των ωφελουμένων και επιλαχόντων στις </w:t>
      </w:r>
      <w:r>
        <w:t>0</w:t>
      </w:r>
      <w:r w:rsidR="003142BC">
        <w:t>6</w:t>
      </w:r>
      <w:r w:rsidRPr="00544D7F">
        <w:t>/1</w:t>
      </w:r>
      <w:r>
        <w:t>1</w:t>
      </w:r>
      <w:r w:rsidRPr="00544D7F">
        <w:t>/2021 στην ιστοσελίδα του φορέα.</w:t>
      </w:r>
    </w:p>
    <w:p w14:paraId="34009EF2" w14:textId="420ECDD7" w:rsidR="00A71E81" w:rsidRDefault="00A71E81" w:rsidP="000B7906">
      <w:pPr>
        <w:autoSpaceDE w:val="0"/>
        <w:autoSpaceDN w:val="0"/>
        <w:adjustRightInd w:val="0"/>
        <w:ind w:left="-426" w:right="-483" w:firstLine="720"/>
        <w:jc w:val="both"/>
      </w:pPr>
    </w:p>
    <w:p w14:paraId="4CFB7A76" w14:textId="77777777" w:rsidR="000B7906" w:rsidRPr="00A71E81" w:rsidRDefault="000B7906" w:rsidP="000B7906">
      <w:pPr>
        <w:autoSpaceDE w:val="0"/>
        <w:autoSpaceDN w:val="0"/>
        <w:adjustRightInd w:val="0"/>
        <w:ind w:left="-426" w:right="-483" w:firstLine="720"/>
        <w:jc w:val="both"/>
      </w:pPr>
    </w:p>
    <w:p w14:paraId="2385F4C7" w14:textId="6E60F442" w:rsidR="00C134C6" w:rsidRPr="00A71E81" w:rsidRDefault="00C134C6" w:rsidP="000B7906">
      <w:pPr>
        <w:autoSpaceDE w:val="0"/>
        <w:autoSpaceDN w:val="0"/>
        <w:adjustRightInd w:val="0"/>
        <w:ind w:left="-426" w:right="-483"/>
        <w:jc w:val="center"/>
      </w:pPr>
      <w:r w:rsidRPr="00A71E81">
        <w:t>Ο Νόμιμος Εκπρόσωπος</w:t>
      </w:r>
    </w:p>
    <w:p w14:paraId="650C41AB" w14:textId="77777777" w:rsidR="00C134C6" w:rsidRPr="00A71E81" w:rsidRDefault="00C134C6" w:rsidP="000B7906">
      <w:pPr>
        <w:autoSpaceDE w:val="0"/>
        <w:autoSpaceDN w:val="0"/>
        <w:adjustRightInd w:val="0"/>
        <w:ind w:left="-426" w:right="-483"/>
      </w:pPr>
    </w:p>
    <w:p w14:paraId="224032FC" w14:textId="22550BDD" w:rsidR="00C134C6" w:rsidRPr="00A71E81" w:rsidRDefault="00C134C6" w:rsidP="000B7906">
      <w:pPr>
        <w:autoSpaceDE w:val="0"/>
        <w:autoSpaceDN w:val="0"/>
        <w:adjustRightInd w:val="0"/>
        <w:ind w:left="-426" w:right="-483"/>
        <w:jc w:val="center"/>
      </w:pPr>
      <w:r w:rsidRPr="00A71E81">
        <w:t>ΒΑΣΙΛΕΙΟΣ ΓΚΛΕΖΑΚΟΣ</w:t>
      </w:r>
    </w:p>
    <w:p w14:paraId="13F0BCAD" w14:textId="77777777" w:rsidR="00C134C6" w:rsidRPr="00A71E81" w:rsidRDefault="00C134C6" w:rsidP="008E79B7">
      <w:pPr>
        <w:autoSpaceDE w:val="0"/>
        <w:autoSpaceDN w:val="0"/>
        <w:adjustRightInd w:val="0"/>
      </w:pPr>
    </w:p>
    <w:p w14:paraId="1582E522" w14:textId="77777777" w:rsidR="00C134C6" w:rsidRPr="00A71E81" w:rsidRDefault="00C134C6" w:rsidP="008E79B7">
      <w:pPr>
        <w:autoSpaceDE w:val="0"/>
        <w:autoSpaceDN w:val="0"/>
        <w:adjustRightInd w:val="0"/>
      </w:pPr>
      <w:r w:rsidRPr="00A71E81">
        <w:t xml:space="preserve">                                                                  </w:t>
      </w:r>
    </w:p>
    <w:p w14:paraId="599D0A3D" w14:textId="77777777" w:rsidR="00C134C6" w:rsidRPr="00A71E81" w:rsidRDefault="00C134C6" w:rsidP="008E79B7">
      <w:pPr>
        <w:autoSpaceDE w:val="0"/>
        <w:autoSpaceDN w:val="0"/>
        <w:adjustRightInd w:val="0"/>
      </w:pPr>
    </w:p>
    <w:sectPr w:rsidR="00C134C6" w:rsidRPr="00A71E81" w:rsidSect="00544D7F">
      <w:footerReference w:type="default" r:id="rId11"/>
      <w:pgSz w:w="11906" w:h="16838"/>
      <w:pgMar w:top="851" w:right="1800" w:bottom="142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0BB7" w14:textId="77777777" w:rsidR="00C92FA0" w:rsidRDefault="00C92FA0" w:rsidP="00A75A4B">
      <w:r>
        <w:separator/>
      </w:r>
    </w:p>
  </w:endnote>
  <w:endnote w:type="continuationSeparator" w:id="0">
    <w:p w14:paraId="43C187BC" w14:textId="77777777" w:rsidR="00C92FA0" w:rsidRDefault="00C92FA0" w:rsidP="00A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B2C8" w14:textId="77777777" w:rsidR="00A75A4B" w:rsidRDefault="00A75A4B" w:rsidP="00125C5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FBA3" w14:textId="77777777" w:rsidR="00C92FA0" w:rsidRDefault="00C92FA0" w:rsidP="00A75A4B">
      <w:r>
        <w:separator/>
      </w:r>
    </w:p>
  </w:footnote>
  <w:footnote w:type="continuationSeparator" w:id="0">
    <w:p w14:paraId="3665BD61" w14:textId="77777777" w:rsidR="00C92FA0" w:rsidRDefault="00C92FA0" w:rsidP="00A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8C"/>
    <w:multiLevelType w:val="hybridMultilevel"/>
    <w:tmpl w:val="C8E220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214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89B2281"/>
    <w:multiLevelType w:val="hybridMultilevel"/>
    <w:tmpl w:val="D37CC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7F34"/>
    <w:multiLevelType w:val="hybridMultilevel"/>
    <w:tmpl w:val="6E7C1D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1ED6"/>
    <w:multiLevelType w:val="hybridMultilevel"/>
    <w:tmpl w:val="29AC27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00A38"/>
    <w:multiLevelType w:val="hybridMultilevel"/>
    <w:tmpl w:val="85126A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57888"/>
    <w:multiLevelType w:val="hybridMultilevel"/>
    <w:tmpl w:val="846A71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271FB"/>
    <w:multiLevelType w:val="hybridMultilevel"/>
    <w:tmpl w:val="0DC0C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47CBC"/>
    <w:multiLevelType w:val="hybridMultilevel"/>
    <w:tmpl w:val="876E01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F448A"/>
    <w:multiLevelType w:val="hybridMultilevel"/>
    <w:tmpl w:val="53C4E7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6753E"/>
    <w:multiLevelType w:val="hybridMultilevel"/>
    <w:tmpl w:val="27C6203E"/>
    <w:lvl w:ilvl="0" w:tplc="B79A3692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CEF1707"/>
    <w:multiLevelType w:val="hybridMultilevel"/>
    <w:tmpl w:val="4ACCD1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E058A"/>
    <w:multiLevelType w:val="hybridMultilevel"/>
    <w:tmpl w:val="CA0833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729E4"/>
    <w:multiLevelType w:val="hybridMultilevel"/>
    <w:tmpl w:val="A6AA55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96371"/>
    <w:multiLevelType w:val="multilevel"/>
    <w:tmpl w:val="B536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97335C"/>
    <w:multiLevelType w:val="hybridMultilevel"/>
    <w:tmpl w:val="B9708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5"/>
  </w:num>
  <w:num w:numId="5">
    <w:abstractNumId w:val="14"/>
  </w:num>
  <w:num w:numId="6">
    <w:abstractNumId w:val="1"/>
  </w:num>
  <w:num w:numId="7">
    <w:abstractNumId w:val="13"/>
  </w:num>
  <w:num w:numId="8">
    <w:abstractNumId w:val="11"/>
  </w:num>
  <w:num w:numId="9">
    <w:abstractNumId w:val="4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C8"/>
    <w:rsid w:val="000034BA"/>
    <w:rsid w:val="00006A51"/>
    <w:rsid w:val="000128E5"/>
    <w:rsid w:val="00022F12"/>
    <w:rsid w:val="00024173"/>
    <w:rsid w:val="000254BC"/>
    <w:rsid w:val="0002659F"/>
    <w:rsid w:val="00057BCF"/>
    <w:rsid w:val="00061B06"/>
    <w:rsid w:val="00071FBA"/>
    <w:rsid w:val="000770A6"/>
    <w:rsid w:val="00086A38"/>
    <w:rsid w:val="000B6B29"/>
    <w:rsid w:val="000B6DC4"/>
    <w:rsid w:val="000B7906"/>
    <w:rsid w:val="000D55EE"/>
    <w:rsid w:val="00125C56"/>
    <w:rsid w:val="001467C0"/>
    <w:rsid w:val="00161168"/>
    <w:rsid w:val="00162203"/>
    <w:rsid w:val="001702F7"/>
    <w:rsid w:val="001C34B6"/>
    <w:rsid w:val="001C5CE3"/>
    <w:rsid w:val="001D6259"/>
    <w:rsid w:val="001D6D90"/>
    <w:rsid w:val="001E37C3"/>
    <w:rsid w:val="001E7250"/>
    <w:rsid w:val="002028B9"/>
    <w:rsid w:val="00207C47"/>
    <w:rsid w:val="002730D5"/>
    <w:rsid w:val="00280348"/>
    <w:rsid w:val="00281E92"/>
    <w:rsid w:val="00283E7A"/>
    <w:rsid w:val="002A4913"/>
    <w:rsid w:val="002F301A"/>
    <w:rsid w:val="003142BC"/>
    <w:rsid w:val="00344D1A"/>
    <w:rsid w:val="003477F1"/>
    <w:rsid w:val="00351F6E"/>
    <w:rsid w:val="00361DAC"/>
    <w:rsid w:val="00365786"/>
    <w:rsid w:val="00382677"/>
    <w:rsid w:val="0038484E"/>
    <w:rsid w:val="003A095C"/>
    <w:rsid w:val="003C7C79"/>
    <w:rsid w:val="003D35B3"/>
    <w:rsid w:val="00404500"/>
    <w:rsid w:val="004677AF"/>
    <w:rsid w:val="004A0DC8"/>
    <w:rsid w:val="004F4673"/>
    <w:rsid w:val="00514795"/>
    <w:rsid w:val="005246C0"/>
    <w:rsid w:val="005423A1"/>
    <w:rsid w:val="00544D7F"/>
    <w:rsid w:val="00554F5A"/>
    <w:rsid w:val="005669E9"/>
    <w:rsid w:val="00583AA5"/>
    <w:rsid w:val="005B0533"/>
    <w:rsid w:val="005B33D6"/>
    <w:rsid w:val="005B69AE"/>
    <w:rsid w:val="005D3306"/>
    <w:rsid w:val="005D6113"/>
    <w:rsid w:val="005E44A9"/>
    <w:rsid w:val="005E4F66"/>
    <w:rsid w:val="006274ED"/>
    <w:rsid w:val="00674212"/>
    <w:rsid w:val="006757EB"/>
    <w:rsid w:val="00682D91"/>
    <w:rsid w:val="00683AD7"/>
    <w:rsid w:val="006A3566"/>
    <w:rsid w:val="006A3FC9"/>
    <w:rsid w:val="006C40DF"/>
    <w:rsid w:val="006C6B25"/>
    <w:rsid w:val="006D069C"/>
    <w:rsid w:val="006F5A0D"/>
    <w:rsid w:val="00705716"/>
    <w:rsid w:val="0072357F"/>
    <w:rsid w:val="00724C3E"/>
    <w:rsid w:val="0078485E"/>
    <w:rsid w:val="00791A35"/>
    <w:rsid w:val="007D0D04"/>
    <w:rsid w:val="007D31CC"/>
    <w:rsid w:val="007D7939"/>
    <w:rsid w:val="007E772F"/>
    <w:rsid w:val="007E7E3F"/>
    <w:rsid w:val="007F489E"/>
    <w:rsid w:val="007F5238"/>
    <w:rsid w:val="007F73CD"/>
    <w:rsid w:val="00836D4E"/>
    <w:rsid w:val="0085441E"/>
    <w:rsid w:val="00860B7B"/>
    <w:rsid w:val="00880C5B"/>
    <w:rsid w:val="008930C6"/>
    <w:rsid w:val="008A1F36"/>
    <w:rsid w:val="008B0DA9"/>
    <w:rsid w:val="008E79B7"/>
    <w:rsid w:val="00904CB7"/>
    <w:rsid w:val="00921499"/>
    <w:rsid w:val="00923699"/>
    <w:rsid w:val="00951D20"/>
    <w:rsid w:val="009576CE"/>
    <w:rsid w:val="009648CF"/>
    <w:rsid w:val="009842E3"/>
    <w:rsid w:val="00984B5E"/>
    <w:rsid w:val="00991658"/>
    <w:rsid w:val="009C4EA4"/>
    <w:rsid w:val="009C6EAF"/>
    <w:rsid w:val="009D3E2C"/>
    <w:rsid w:val="009D56E5"/>
    <w:rsid w:val="009E2175"/>
    <w:rsid w:val="009E40A7"/>
    <w:rsid w:val="009F0F12"/>
    <w:rsid w:val="00A239FC"/>
    <w:rsid w:val="00A23D42"/>
    <w:rsid w:val="00A4115C"/>
    <w:rsid w:val="00A6008B"/>
    <w:rsid w:val="00A6470B"/>
    <w:rsid w:val="00A71E81"/>
    <w:rsid w:val="00A7524D"/>
    <w:rsid w:val="00A75A4B"/>
    <w:rsid w:val="00AE2E36"/>
    <w:rsid w:val="00B0524D"/>
    <w:rsid w:val="00B36E5C"/>
    <w:rsid w:val="00B65B6B"/>
    <w:rsid w:val="00B75521"/>
    <w:rsid w:val="00B95497"/>
    <w:rsid w:val="00BE2E2C"/>
    <w:rsid w:val="00BF19A3"/>
    <w:rsid w:val="00C134C6"/>
    <w:rsid w:val="00C22C4C"/>
    <w:rsid w:val="00C34BC8"/>
    <w:rsid w:val="00C37021"/>
    <w:rsid w:val="00C92FA0"/>
    <w:rsid w:val="00CA4271"/>
    <w:rsid w:val="00CA5E34"/>
    <w:rsid w:val="00CF2FE1"/>
    <w:rsid w:val="00D14284"/>
    <w:rsid w:val="00D14761"/>
    <w:rsid w:val="00D43939"/>
    <w:rsid w:val="00D52930"/>
    <w:rsid w:val="00D5709F"/>
    <w:rsid w:val="00D63455"/>
    <w:rsid w:val="00D9550B"/>
    <w:rsid w:val="00DB3C59"/>
    <w:rsid w:val="00DB7F9F"/>
    <w:rsid w:val="00DD1896"/>
    <w:rsid w:val="00DF00C7"/>
    <w:rsid w:val="00E14590"/>
    <w:rsid w:val="00E20700"/>
    <w:rsid w:val="00E267B4"/>
    <w:rsid w:val="00E30600"/>
    <w:rsid w:val="00E351F6"/>
    <w:rsid w:val="00E441C4"/>
    <w:rsid w:val="00E67CB3"/>
    <w:rsid w:val="00E72878"/>
    <w:rsid w:val="00EA3899"/>
    <w:rsid w:val="00ED1219"/>
    <w:rsid w:val="00ED4E62"/>
    <w:rsid w:val="00ED7A04"/>
    <w:rsid w:val="00EE6CD9"/>
    <w:rsid w:val="00F41FD6"/>
    <w:rsid w:val="00F53C65"/>
    <w:rsid w:val="00F60FD1"/>
    <w:rsid w:val="00F6512E"/>
    <w:rsid w:val="00F70887"/>
    <w:rsid w:val="00F75791"/>
    <w:rsid w:val="00F75BA3"/>
    <w:rsid w:val="00FC673C"/>
    <w:rsid w:val="00FF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192D6"/>
  <w15:docId w15:val="{85873887-433D-4135-9F54-45E1D93E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1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5D611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5D6113"/>
    <w:rPr>
      <w:sz w:val="24"/>
      <w:szCs w:val="24"/>
    </w:rPr>
  </w:style>
  <w:style w:type="character" w:styleId="-">
    <w:name w:val="Hyperlink"/>
    <w:basedOn w:val="a0"/>
    <w:rsid w:val="00022F12"/>
    <w:rPr>
      <w:color w:val="0000FF"/>
      <w:u w:val="single"/>
    </w:rPr>
  </w:style>
  <w:style w:type="character" w:styleId="a5">
    <w:name w:val="Strong"/>
    <w:basedOn w:val="a0"/>
    <w:qFormat/>
    <w:rsid w:val="00B75521"/>
    <w:rPr>
      <w:b/>
      <w:bCs/>
    </w:rPr>
  </w:style>
  <w:style w:type="paragraph" w:styleId="a6">
    <w:name w:val="Balloon Text"/>
    <w:basedOn w:val="a"/>
    <w:link w:val="Char0"/>
    <w:rsid w:val="00F41FD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rsid w:val="00F41F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8485E"/>
    <w:pPr>
      <w:ind w:left="720"/>
      <w:contextualSpacing/>
    </w:pPr>
  </w:style>
  <w:style w:type="paragraph" w:styleId="a8">
    <w:name w:val="header"/>
    <w:basedOn w:val="a"/>
    <w:link w:val="Char1"/>
    <w:rsid w:val="00A75A4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rsid w:val="00A75A4B"/>
    <w:rPr>
      <w:sz w:val="24"/>
      <w:szCs w:val="24"/>
    </w:rPr>
  </w:style>
  <w:style w:type="paragraph" w:styleId="a9">
    <w:name w:val="Body Text"/>
    <w:basedOn w:val="a"/>
    <w:link w:val="Char2"/>
    <w:rsid w:val="00554F5A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9"/>
    <w:rsid w:val="00554F5A"/>
    <w:rPr>
      <w:sz w:val="24"/>
    </w:rPr>
  </w:style>
  <w:style w:type="character" w:styleId="aa">
    <w:name w:val="annotation reference"/>
    <w:basedOn w:val="a0"/>
    <w:semiHidden/>
    <w:unhideWhenUsed/>
    <w:rsid w:val="00D43939"/>
    <w:rPr>
      <w:sz w:val="16"/>
      <w:szCs w:val="16"/>
    </w:rPr>
  </w:style>
  <w:style w:type="paragraph" w:styleId="ab">
    <w:name w:val="annotation text"/>
    <w:basedOn w:val="a"/>
    <w:link w:val="Char3"/>
    <w:semiHidden/>
    <w:unhideWhenUsed/>
    <w:rsid w:val="00D43939"/>
    <w:rPr>
      <w:sz w:val="20"/>
      <w:szCs w:val="20"/>
    </w:rPr>
  </w:style>
  <w:style w:type="character" w:customStyle="1" w:styleId="Char3">
    <w:name w:val="Κείμενο σχολίου Char"/>
    <w:basedOn w:val="a0"/>
    <w:link w:val="ab"/>
    <w:semiHidden/>
    <w:rsid w:val="00D43939"/>
  </w:style>
  <w:style w:type="paragraph" w:styleId="ac">
    <w:name w:val="annotation subject"/>
    <w:basedOn w:val="ab"/>
    <w:next w:val="ab"/>
    <w:link w:val="Char4"/>
    <w:semiHidden/>
    <w:unhideWhenUsed/>
    <w:rsid w:val="00D43939"/>
    <w:rPr>
      <w:b/>
      <w:bCs/>
    </w:rPr>
  </w:style>
  <w:style w:type="character" w:customStyle="1" w:styleId="Char4">
    <w:name w:val="Θέμα σχολίου Char"/>
    <w:basedOn w:val="Char3"/>
    <w:link w:val="ac"/>
    <w:semiHidden/>
    <w:rsid w:val="00D43939"/>
    <w:rPr>
      <w:b/>
      <w:bCs/>
    </w:rPr>
  </w:style>
  <w:style w:type="table" w:customStyle="1" w:styleId="1">
    <w:name w:val="Πλέγμα πίνακα1"/>
    <w:basedOn w:val="a1"/>
    <w:next w:val="a3"/>
    <w:rsid w:val="000B79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kentroso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C11DF-B573-4FDB-AE5E-9EEC90A1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ΕΠΙΧΕΙΡΗΣΙΑΚΟ ΠΡΟΓΡΑΜΜΑ</vt:lpstr>
      <vt:lpstr>ΕΠΙΧΕΙΡΗΣΙΑΚΟ ΠΡΟΓΡΑΜΜΑ</vt:lpstr>
    </vt:vector>
  </TitlesOfParts>
  <Company>Grizli777</Company>
  <LinksUpToDate>false</LinksUpToDate>
  <CharactersWithSpaces>1850</CharactersWithSpaces>
  <SharedDoc>false</SharedDoc>
  <HLinks>
    <vt:vector size="6" baseType="variant">
      <vt:variant>
        <vt:i4>7929969</vt:i4>
      </vt:variant>
      <vt:variant>
        <vt:i4>0</vt:i4>
      </vt:variant>
      <vt:variant>
        <vt:i4>0</vt:i4>
      </vt:variant>
      <vt:variant>
        <vt:i4>5</vt:i4>
      </vt:variant>
      <vt:variant>
        <vt:lpwstr>mailto:egany_chios@hotmail.com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ΕΠΙΧΕΙΡΗΣΙΑΚΟ ΠΡΟΓΡΑΜΜΑ</dc:title>
  <dc:creator>Markella</dc:creator>
  <cp:lastModifiedBy>tkatsani</cp:lastModifiedBy>
  <cp:revision>2</cp:revision>
  <cp:lastPrinted>2012-05-30T07:49:00Z</cp:lastPrinted>
  <dcterms:created xsi:type="dcterms:W3CDTF">2021-10-26T08:55:00Z</dcterms:created>
  <dcterms:modified xsi:type="dcterms:W3CDTF">2021-10-26T08:55:00Z</dcterms:modified>
</cp:coreProperties>
</file>