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7A88" w14:textId="064F0C92" w:rsidR="00CF5B5E" w:rsidRDefault="00144A69">
      <w:pPr>
        <w:tabs>
          <w:tab w:val="left" w:pos="2660"/>
          <w:tab w:val="left" w:pos="5110"/>
          <w:tab w:val="left" w:pos="8484"/>
        </w:tabs>
        <w:ind w:left="118"/>
        <w:rPr>
          <w:rFonts w:ascii="Times New Roman"/>
          <w:sz w:val="20"/>
        </w:rPr>
      </w:pPr>
      <w:r>
        <w:rPr>
          <w:rFonts w:ascii="Times New Roman"/>
          <w:noProof/>
          <w:sz w:val="20"/>
        </w:rPr>
        <w:drawing>
          <wp:inline distT="0" distB="0" distL="0" distR="0" wp14:anchorId="0E017B0E" wp14:editId="69DA902A">
            <wp:extent cx="759514" cy="85410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9514" cy="854106"/>
                    </a:xfrm>
                    <a:prstGeom prst="rect">
                      <a:avLst/>
                    </a:prstGeom>
                  </pic:spPr>
                </pic:pic>
              </a:graphicData>
            </a:graphic>
          </wp:inline>
        </w:drawing>
      </w:r>
      <w:r>
        <w:rPr>
          <w:rFonts w:ascii="Times New Roman"/>
          <w:sz w:val="20"/>
        </w:rPr>
        <w:tab/>
      </w:r>
      <w:r>
        <w:rPr>
          <w:rFonts w:ascii="Times New Roman"/>
          <w:position w:val="1"/>
          <w:sz w:val="20"/>
        </w:rPr>
        <w:tab/>
      </w:r>
      <w:r>
        <w:rPr>
          <w:rFonts w:ascii="Times New Roman"/>
          <w:position w:val="6"/>
          <w:sz w:val="20"/>
        </w:rPr>
        <w:tab/>
      </w:r>
    </w:p>
    <w:p w14:paraId="7C287BC9" w14:textId="77777777" w:rsidR="00CF5B5E" w:rsidRDefault="00CF5B5E">
      <w:pPr>
        <w:pStyle w:val="a3"/>
        <w:rPr>
          <w:rFonts w:ascii="Times New Roman"/>
          <w:sz w:val="20"/>
        </w:rPr>
      </w:pPr>
    </w:p>
    <w:p w14:paraId="3821B9B1" w14:textId="77777777" w:rsidR="00CF5B5E" w:rsidRDefault="00CF5B5E">
      <w:pPr>
        <w:pStyle w:val="a3"/>
        <w:rPr>
          <w:rFonts w:ascii="Times New Roman"/>
          <w:sz w:val="20"/>
        </w:rPr>
      </w:pPr>
    </w:p>
    <w:p w14:paraId="00DD95E5" w14:textId="77777777" w:rsidR="00CF5B5E" w:rsidRDefault="00CF5B5E">
      <w:pPr>
        <w:pStyle w:val="a3"/>
        <w:spacing w:before="11"/>
        <w:rPr>
          <w:rFonts w:ascii="Times New Roman"/>
          <w:sz w:val="18"/>
        </w:rPr>
      </w:pPr>
    </w:p>
    <w:p w14:paraId="628A0961" w14:textId="7B382A88" w:rsidR="00D106C0" w:rsidRDefault="00D106C0" w:rsidP="00D106C0">
      <w:pPr>
        <w:pStyle w:val="a3"/>
        <w:spacing w:before="92"/>
      </w:pPr>
      <w:proofErr w:type="spellStart"/>
      <w:r w:rsidRPr="00D106C0">
        <w:t>Ylva</w:t>
      </w:r>
      <w:proofErr w:type="spellEnd"/>
      <w:r w:rsidRPr="00D106C0">
        <w:t xml:space="preserve"> Johansson</w:t>
      </w:r>
    </w:p>
    <w:p w14:paraId="6C1E0BB7" w14:textId="58D445E3" w:rsidR="00144A69" w:rsidRDefault="00296533" w:rsidP="00D106C0">
      <w:pPr>
        <w:pStyle w:val="a3"/>
        <w:spacing w:before="92"/>
      </w:pPr>
      <w:r>
        <w:t>Commissioner for Home Affairs</w:t>
      </w:r>
    </w:p>
    <w:p w14:paraId="22915DAC" w14:textId="74D9AF32" w:rsidR="00CF5B5E" w:rsidRDefault="00144A69">
      <w:pPr>
        <w:pStyle w:val="a3"/>
        <w:spacing w:before="92"/>
        <w:ind w:right="99"/>
        <w:jc w:val="right"/>
      </w:pPr>
      <w:r>
        <w:t>Brussels,</w:t>
      </w:r>
      <w:r w:rsidR="0057342B">
        <w:rPr>
          <w:spacing w:val="-2"/>
        </w:rPr>
        <w:t xml:space="preserve"> </w:t>
      </w:r>
      <w:r w:rsidR="00296533">
        <w:rPr>
          <w:spacing w:val="-2"/>
        </w:rPr>
        <w:t>March xx</w:t>
      </w:r>
    </w:p>
    <w:p w14:paraId="3DC34954" w14:textId="77777777" w:rsidR="00CF5B5E" w:rsidRDefault="00CF5B5E">
      <w:pPr>
        <w:pStyle w:val="a3"/>
        <w:rPr>
          <w:sz w:val="20"/>
        </w:rPr>
      </w:pPr>
    </w:p>
    <w:p w14:paraId="07E0FE0D" w14:textId="77777777" w:rsidR="00CF5B5E" w:rsidRDefault="00CF5B5E">
      <w:pPr>
        <w:pStyle w:val="a3"/>
        <w:spacing w:before="9"/>
        <w:rPr>
          <w:sz w:val="19"/>
        </w:rPr>
      </w:pPr>
    </w:p>
    <w:p w14:paraId="5D7EE6BA" w14:textId="41D84D34" w:rsidR="00CF5B5E" w:rsidRDefault="00A441C0" w:rsidP="00067349">
      <w:pPr>
        <w:pStyle w:val="a3"/>
        <w:spacing w:before="93" w:line="360" w:lineRule="auto"/>
        <w:rPr>
          <w:rFonts w:ascii="Arial" w:hAnsi="Arial" w:cs="Arial"/>
        </w:rPr>
      </w:pPr>
      <w:r w:rsidRPr="006519F9">
        <w:rPr>
          <w:rFonts w:ascii="Arial" w:hAnsi="Arial" w:cs="Arial"/>
        </w:rPr>
        <w:t xml:space="preserve">Dear </w:t>
      </w:r>
      <w:r w:rsidR="00296533">
        <w:rPr>
          <w:rFonts w:ascii="Arial" w:hAnsi="Arial" w:cs="Arial"/>
        </w:rPr>
        <w:t>Commissioner,</w:t>
      </w:r>
      <w:r w:rsidR="0061334D">
        <w:rPr>
          <w:rFonts w:ascii="Arial" w:hAnsi="Arial" w:cs="Arial"/>
        </w:rPr>
        <w:t xml:space="preserve"> </w:t>
      </w:r>
    </w:p>
    <w:p w14:paraId="13EE41ED" w14:textId="3663DE2A" w:rsidR="0061334D" w:rsidRDefault="0061334D" w:rsidP="00067349">
      <w:pPr>
        <w:pStyle w:val="a3"/>
        <w:spacing w:before="93" w:line="360" w:lineRule="auto"/>
        <w:ind w:left="214"/>
        <w:rPr>
          <w:rFonts w:ascii="Arial" w:hAnsi="Arial" w:cs="Arial"/>
        </w:rPr>
      </w:pPr>
    </w:p>
    <w:p w14:paraId="304ECC86" w14:textId="521B4F7D" w:rsidR="0061334D" w:rsidRDefault="0061334D" w:rsidP="00067349">
      <w:pPr>
        <w:pStyle w:val="a3"/>
        <w:spacing w:before="93" w:line="360" w:lineRule="auto"/>
        <w:rPr>
          <w:rFonts w:ascii="Arial" w:hAnsi="Arial" w:cs="Arial"/>
        </w:rPr>
      </w:pPr>
      <w:r>
        <w:rPr>
          <w:rFonts w:ascii="Arial" w:hAnsi="Arial" w:cs="Arial"/>
        </w:rPr>
        <w:t xml:space="preserve">RE: </w:t>
      </w:r>
      <w:r w:rsidR="007B6E45">
        <w:rPr>
          <w:rFonts w:ascii="Arial" w:hAnsi="Arial" w:cs="Arial"/>
        </w:rPr>
        <w:t>C</w:t>
      </w:r>
      <w:r>
        <w:rPr>
          <w:rFonts w:ascii="Arial" w:hAnsi="Arial" w:cs="Arial"/>
        </w:rPr>
        <w:t xml:space="preserve">all for urgent and sustained action </w:t>
      </w:r>
      <w:r w:rsidR="00296533">
        <w:rPr>
          <w:rFonts w:ascii="Arial" w:hAnsi="Arial" w:cs="Arial"/>
        </w:rPr>
        <w:t>to support</w:t>
      </w:r>
      <w:r w:rsidR="00067349">
        <w:rPr>
          <w:rFonts w:ascii="Arial" w:hAnsi="Arial" w:cs="Arial"/>
        </w:rPr>
        <w:t xml:space="preserve"> asylum-seekers, migrants and</w:t>
      </w:r>
      <w:r w:rsidR="00296533">
        <w:rPr>
          <w:rFonts w:ascii="Arial" w:hAnsi="Arial" w:cs="Arial"/>
        </w:rPr>
        <w:t xml:space="preserve"> refugees from the Ukraine war</w:t>
      </w:r>
      <w:r>
        <w:rPr>
          <w:rFonts w:ascii="Arial" w:hAnsi="Arial" w:cs="Arial"/>
        </w:rPr>
        <w:t xml:space="preserve"> </w:t>
      </w:r>
    </w:p>
    <w:p w14:paraId="11BDD464" w14:textId="3A89B6F4" w:rsidR="0061334D" w:rsidRDefault="0061334D" w:rsidP="00067349">
      <w:pPr>
        <w:spacing w:line="360" w:lineRule="auto"/>
      </w:pPr>
    </w:p>
    <w:p w14:paraId="507B7BCA" w14:textId="6856DFB7" w:rsidR="0061334D" w:rsidRPr="00067349" w:rsidRDefault="0061334D" w:rsidP="00067349">
      <w:pPr>
        <w:spacing w:line="360" w:lineRule="auto"/>
        <w:rPr>
          <w:rFonts w:ascii="Arial" w:hAnsi="Arial" w:cs="Arial"/>
          <w:sz w:val="24"/>
          <w:szCs w:val="24"/>
        </w:rPr>
      </w:pPr>
      <w:r w:rsidRPr="00067349">
        <w:rPr>
          <w:rFonts w:ascii="Arial" w:hAnsi="Arial" w:cs="Arial"/>
          <w:sz w:val="24"/>
          <w:szCs w:val="24"/>
        </w:rPr>
        <w:t xml:space="preserve">The European Disability Forum expresses its most urgent call for urgent and sustained action to bring peace in our region and ensure the protection and safety of people in the war on Ukraine. </w:t>
      </w:r>
      <w:r w:rsidR="007B6E45">
        <w:rPr>
          <w:rFonts w:ascii="Arial" w:hAnsi="Arial" w:cs="Arial"/>
          <w:sz w:val="24"/>
          <w:szCs w:val="24"/>
        </w:rPr>
        <w:t>W</w:t>
      </w:r>
      <w:r w:rsidR="00296533" w:rsidRPr="00067349">
        <w:rPr>
          <w:rFonts w:ascii="Arial" w:hAnsi="Arial" w:cs="Arial"/>
          <w:sz w:val="24"/>
          <w:szCs w:val="24"/>
        </w:rPr>
        <w:t>e address you as Commissioner for Home Affairs to take measures to ensure the</w:t>
      </w:r>
      <w:r w:rsidRPr="00067349">
        <w:rPr>
          <w:rFonts w:ascii="Arial" w:hAnsi="Arial" w:cs="Arial"/>
          <w:sz w:val="24"/>
          <w:szCs w:val="24"/>
        </w:rPr>
        <w:t xml:space="preserve"> protection and safety of children and adults with disabilities</w:t>
      </w:r>
      <w:r w:rsidR="00296533" w:rsidRPr="00067349">
        <w:rPr>
          <w:rFonts w:ascii="Arial" w:hAnsi="Arial" w:cs="Arial"/>
          <w:sz w:val="24"/>
          <w:szCs w:val="24"/>
        </w:rPr>
        <w:t xml:space="preserve"> arriving in the EU as </w:t>
      </w:r>
      <w:r w:rsidR="00067349" w:rsidRPr="00067349">
        <w:rPr>
          <w:rFonts w:ascii="Arial" w:hAnsi="Arial" w:cs="Arial"/>
          <w:sz w:val="24"/>
          <w:szCs w:val="24"/>
        </w:rPr>
        <w:t xml:space="preserve">asylum seekers, migrants and </w:t>
      </w:r>
      <w:r w:rsidR="00296533" w:rsidRPr="00067349">
        <w:rPr>
          <w:rFonts w:ascii="Arial" w:hAnsi="Arial" w:cs="Arial"/>
          <w:sz w:val="24"/>
          <w:szCs w:val="24"/>
        </w:rPr>
        <w:t xml:space="preserve">refugees from the war in Ukraine. </w:t>
      </w:r>
    </w:p>
    <w:p w14:paraId="29C88E7F" w14:textId="77777777" w:rsidR="003B1D44" w:rsidRDefault="006519F9" w:rsidP="00067349">
      <w:pPr>
        <w:pStyle w:val="Numberinglist"/>
        <w:numPr>
          <w:ilvl w:val="0"/>
          <w:numId w:val="0"/>
        </w:numPr>
        <w:rPr>
          <w:color w:val="2E2E2E"/>
          <w:bdr w:val="none" w:sz="0" w:space="0" w:color="auto" w:frame="1"/>
          <w:lang w:eastAsia="en-GB"/>
        </w:rPr>
      </w:pPr>
      <w:r w:rsidRPr="006519F9">
        <w:rPr>
          <w:color w:val="2E2E2E"/>
          <w:bdr w:val="none" w:sz="0" w:space="0" w:color="auto" w:frame="1"/>
          <w:lang w:eastAsia="en-GB"/>
        </w:rPr>
        <w:t xml:space="preserve">There are 2.7 million persons with disabilities registered in Ukraine. </w:t>
      </w:r>
      <w:r w:rsidR="00296533">
        <w:rPr>
          <w:color w:val="2E2E2E"/>
          <w:bdr w:val="none" w:sz="0" w:space="0" w:color="auto" w:frame="1"/>
          <w:lang w:eastAsia="en-GB"/>
        </w:rPr>
        <w:t xml:space="preserve">Hundreds of thousands of people are fleeing this war and children and adults with disabilities are arriving every day seeking safety. </w:t>
      </w:r>
    </w:p>
    <w:p w14:paraId="62B9BABF" w14:textId="572B23A2" w:rsidR="00C25AE7" w:rsidRDefault="003B1D44" w:rsidP="00067349">
      <w:pPr>
        <w:pStyle w:val="Numberinglist"/>
        <w:numPr>
          <w:ilvl w:val="0"/>
          <w:numId w:val="0"/>
        </w:numPr>
        <w:rPr>
          <w:color w:val="2E2E2E"/>
          <w:bdr w:val="none" w:sz="0" w:space="0" w:color="auto" w:frame="1"/>
          <w:lang w:eastAsia="en-GB"/>
        </w:rPr>
      </w:pPr>
      <w:r>
        <w:rPr>
          <w:color w:val="2E2E2E"/>
          <w:bdr w:val="none" w:sz="0" w:space="0" w:color="auto" w:frame="1"/>
          <w:lang w:eastAsia="en-GB"/>
        </w:rPr>
        <w:t xml:space="preserve">It is highly important that the EU and its </w:t>
      </w:r>
      <w:r w:rsidR="007B6E45">
        <w:rPr>
          <w:color w:val="2E2E2E"/>
          <w:bdr w:val="none" w:sz="0" w:space="0" w:color="auto" w:frame="1"/>
          <w:lang w:eastAsia="en-GB"/>
        </w:rPr>
        <w:t>M</w:t>
      </w:r>
      <w:r>
        <w:rPr>
          <w:color w:val="2E2E2E"/>
          <w:bdr w:val="none" w:sz="0" w:space="0" w:color="auto" w:frame="1"/>
          <w:lang w:eastAsia="en-GB"/>
        </w:rPr>
        <w:t xml:space="preserve">ember </w:t>
      </w:r>
      <w:r w:rsidR="007B6E45">
        <w:rPr>
          <w:color w:val="2E2E2E"/>
          <w:bdr w:val="none" w:sz="0" w:space="0" w:color="auto" w:frame="1"/>
          <w:lang w:eastAsia="en-GB"/>
        </w:rPr>
        <w:t>S</w:t>
      </w:r>
      <w:r>
        <w:rPr>
          <w:color w:val="2E2E2E"/>
          <w:bdr w:val="none" w:sz="0" w:space="0" w:color="auto" w:frame="1"/>
          <w:lang w:eastAsia="en-GB"/>
        </w:rPr>
        <w:t xml:space="preserve">tates provide a coordinated and inclusive response to this refugee inflow. </w:t>
      </w:r>
      <w:r w:rsidR="00C25AE7">
        <w:rPr>
          <w:color w:val="2E2E2E"/>
          <w:bdr w:val="none" w:sz="0" w:space="0" w:color="auto" w:frame="1"/>
          <w:lang w:eastAsia="en-GB"/>
        </w:rPr>
        <w:t xml:space="preserve">The </w:t>
      </w:r>
      <w:r w:rsidR="00C25AE7" w:rsidRPr="00C25AE7">
        <w:rPr>
          <w:color w:val="2E2E2E"/>
          <w:bdr w:val="none" w:sz="0" w:space="0" w:color="auto" w:frame="1"/>
          <w:lang w:eastAsia="en-GB"/>
        </w:rPr>
        <w:t xml:space="preserve">European Union as a regional organisation and all its Member States have ratified the United Nations Convention on the Rights of Persons with Disabilities (CRPD), and therefore EU and Member States’ institutions and policies are bound by the obligations enshrined in this Convention, </w:t>
      </w:r>
      <w:proofErr w:type="gramStart"/>
      <w:r w:rsidR="00C25AE7" w:rsidRPr="00C25AE7">
        <w:rPr>
          <w:color w:val="2E2E2E"/>
          <w:bdr w:val="none" w:sz="0" w:space="0" w:color="auto" w:frame="1"/>
          <w:lang w:eastAsia="en-GB"/>
        </w:rPr>
        <w:t>in particular in</w:t>
      </w:r>
      <w:proofErr w:type="gramEnd"/>
      <w:r w:rsidR="00C25AE7" w:rsidRPr="00C25AE7">
        <w:rPr>
          <w:color w:val="2E2E2E"/>
          <w:bdr w:val="none" w:sz="0" w:space="0" w:color="auto" w:frame="1"/>
          <w:lang w:eastAsia="en-GB"/>
        </w:rPr>
        <w:t xml:space="preserve"> Article 11 on the rights of persons with disabilities in situations of risk and humanitarian emergencies.</w:t>
      </w:r>
    </w:p>
    <w:p w14:paraId="210B816C" w14:textId="306B7BB0" w:rsidR="003B1D44" w:rsidRDefault="00C25AE7" w:rsidP="00067349">
      <w:pPr>
        <w:pStyle w:val="Numberinglist"/>
        <w:numPr>
          <w:ilvl w:val="0"/>
          <w:numId w:val="0"/>
        </w:numPr>
        <w:rPr>
          <w:color w:val="2E2E2E"/>
          <w:bdr w:val="none" w:sz="0" w:space="0" w:color="auto" w:frame="1"/>
          <w:lang w:eastAsia="en-GB"/>
        </w:rPr>
      </w:pPr>
      <w:r>
        <w:rPr>
          <w:color w:val="2E2E2E"/>
          <w:bdr w:val="none" w:sz="0" w:space="0" w:color="auto" w:frame="1"/>
          <w:lang w:eastAsia="en-GB"/>
        </w:rPr>
        <w:t>W</w:t>
      </w:r>
      <w:r w:rsidR="003B1D44">
        <w:rPr>
          <w:color w:val="2E2E2E"/>
          <w:bdr w:val="none" w:sz="0" w:space="0" w:color="auto" w:frame="1"/>
          <w:lang w:eastAsia="en-GB"/>
        </w:rPr>
        <w:t xml:space="preserve">e call for the EU and </w:t>
      </w:r>
      <w:r w:rsidR="007B6E45">
        <w:rPr>
          <w:color w:val="2E2E2E"/>
          <w:bdr w:val="none" w:sz="0" w:space="0" w:color="auto" w:frame="1"/>
          <w:lang w:eastAsia="en-GB"/>
        </w:rPr>
        <w:t>M</w:t>
      </w:r>
      <w:r w:rsidR="003B1D44">
        <w:rPr>
          <w:color w:val="2E2E2E"/>
          <w:bdr w:val="none" w:sz="0" w:space="0" w:color="auto" w:frame="1"/>
          <w:lang w:eastAsia="en-GB"/>
        </w:rPr>
        <w:t xml:space="preserve">ember </w:t>
      </w:r>
      <w:r w:rsidR="007B6E45">
        <w:rPr>
          <w:color w:val="2E2E2E"/>
          <w:bdr w:val="none" w:sz="0" w:space="0" w:color="auto" w:frame="1"/>
          <w:lang w:eastAsia="en-GB"/>
        </w:rPr>
        <w:t>S</w:t>
      </w:r>
      <w:r w:rsidR="003B1D44">
        <w:rPr>
          <w:color w:val="2E2E2E"/>
          <w:bdr w:val="none" w:sz="0" w:space="0" w:color="auto" w:frame="1"/>
          <w:lang w:eastAsia="en-GB"/>
        </w:rPr>
        <w:t xml:space="preserve">tates to: </w:t>
      </w:r>
    </w:p>
    <w:p w14:paraId="052FA66B" w14:textId="6321436A" w:rsidR="003B1D44" w:rsidRDefault="003B1D44" w:rsidP="00067349">
      <w:pPr>
        <w:pStyle w:val="Numberinglist"/>
        <w:numPr>
          <w:ilvl w:val="0"/>
          <w:numId w:val="5"/>
        </w:numPr>
      </w:pPr>
      <w:r w:rsidRPr="003B1D44">
        <w:rPr>
          <w:b/>
          <w:bCs/>
        </w:rPr>
        <w:lastRenderedPageBreak/>
        <w:t>Provide urgent, accessible, humanitarian attention to refugees with disabilities</w:t>
      </w:r>
      <w:r>
        <w:t xml:space="preserve"> and their families</w:t>
      </w:r>
      <w:r w:rsidR="007B6E45">
        <w:t>.</w:t>
      </w:r>
      <w:r>
        <w:t xml:space="preserve">  </w:t>
      </w:r>
    </w:p>
    <w:p w14:paraId="238DFDC1" w14:textId="31AFD20D" w:rsidR="003B1D44" w:rsidRDefault="003B1D44" w:rsidP="00067349">
      <w:pPr>
        <w:pStyle w:val="Numberinglist"/>
        <w:numPr>
          <w:ilvl w:val="0"/>
          <w:numId w:val="5"/>
        </w:numPr>
      </w:pPr>
      <w:r>
        <w:t xml:space="preserve">Ensure that plans and programmes relating to this inflow of refugees are </w:t>
      </w:r>
      <w:r w:rsidRPr="003B1D44">
        <w:rPr>
          <w:b/>
          <w:bCs/>
        </w:rPr>
        <w:t>gender and disability responsive</w:t>
      </w:r>
      <w:r>
        <w:t xml:space="preserve"> and grounded in human rights-based principles</w:t>
      </w:r>
      <w:r w:rsidR="007B6E45">
        <w:t>.</w:t>
      </w:r>
    </w:p>
    <w:p w14:paraId="56206E3F" w14:textId="3F6E3CF7" w:rsidR="003B1D44" w:rsidRDefault="003B1D44" w:rsidP="00067349">
      <w:pPr>
        <w:pStyle w:val="Numberinglist"/>
        <w:numPr>
          <w:ilvl w:val="0"/>
          <w:numId w:val="5"/>
        </w:numPr>
      </w:pPr>
      <w:r>
        <w:t xml:space="preserve">Ensure </w:t>
      </w:r>
      <w:r w:rsidR="007B6E45">
        <w:t xml:space="preserve">that </w:t>
      </w:r>
      <w:r w:rsidR="007B6E45" w:rsidRPr="008F2B99">
        <w:rPr>
          <w:b/>
          <w:bCs/>
        </w:rPr>
        <w:t>arriving asylum-seekers and migrants are assessed and information are collected</w:t>
      </w:r>
      <w:r>
        <w:t xml:space="preserve"> so their most urgent needs can be identified</w:t>
      </w:r>
      <w:r w:rsidR="007B6E45">
        <w:t xml:space="preserve"> and fulfilled</w:t>
      </w:r>
      <w:r>
        <w:t xml:space="preserve">. </w:t>
      </w:r>
      <w:r w:rsidR="00653EC2">
        <w:t xml:space="preserve">This </w:t>
      </w:r>
      <w:r w:rsidR="0080445C">
        <w:t>must</w:t>
      </w:r>
      <w:r w:rsidR="00653EC2">
        <w:t xml:space="preserve"> include assessment</w:t>
      </w:r>
      <w:r w:rsidR="0080445C">
        <w:t xml:space="preserve"> of</w:t>
      </w:r>
      <w:r w:rsidR="00653EC2">
        <w:t xml:space="preserve"> and support </w:t>
      </w:r>
      <w:r w:rsidR="0080445C">
        <w:t>to</w:t>
      </w:r>
      <w:r w:rsidR="00653EC2">
        <w:t xml:space="preserve"> people with </w:t>
      </w:r>
      <w:r w:rsidR="0080445C">
        <w:t>pre-</w:t>
      </w:r>
      <w:r w:rsidR="00653EC2">
        <w:t xml:space="preserve">existing disabilities and those who acquired a disability because of wound or harm from the war.  </w:t>
      </w:r>
      <w:r>
        <w:t xml:space="preserve"> </w:t>
      </w:r>
    </w:p>
    <w:p w14:paraId="574976D1" w14:textId="75125F87" w:rsidR="003B1D44" w:rsidRDefault="003B1D44" w:rsidP="00067349">
      <w:pPr>
        <w:pStyle w:val="Numberinglist"/>
        <w:numPr>
          <w:ilvl w:val="0"/>
          <w:numId w:val="5"/>
        </w:numPr>
      </w:pPr>
      <w:r w:rsidRPr="003B1D44">
        <w:rPr>
          <w:b/>
          <w:bCs/>
        </w:rPr>
        <w:t xml:space="preserve">Ensure all services open to </w:t>
      </w:r>
      <w:r w:rsidR="007B6E45">
        <w:rPr>
          <w:b/>
          <w:bCs/>
        </w:rPr>
        <w:t xml:space="preserve">migrants, asylum seekers and </w:t>
      </w:r>
      <w:r w:rsidRPr="003B1D44">
        <w:rPr>
          <w:b/>
          <w:bCs/>
        </w:rPr>
        <w:t>refugees are accessible to those with disabilities</w:t>
      </w:r>
      <w:r w:rsidRPr="00400DE0">
        <w:t xml:space="preserve">, including shelters, medical </w:t>
      </w:r>
      <w:proofErr w:type="gramStart"/>
      <w:r w:rsidRPr="00400DE0">
        <w:t>care</w:t>
      </w:r>
      <w:proofErr w:type="gramEnd"/>
      <w:r w:rsidRPr="00400DE0">
        <w:t xml:space="preserve"> and the overall asylum-seeking procedures.</w:t>
      </w:r>
      <w:r>
        <w:t xml:space="preserve"> </w:t>
      </w:r>
    </w:p>
    <w:p w14:paraId="04C9725C" w14:textId="08D5F3AD" w:rsidR="003B1D44" w:rsidRDefault="003B1D44" w:rsidP="00067349">
      <w:pPr>
        <w:pStyle w:val="Numberinglist"/>
        <w:numPr>
          <w:ilvl w:val="0"/>
          <w:numId w:val="5"/>
        </w:numPr>
      </w:pPr>
      <w:r w:rsidRPr="003B1D44">
        <w:rPr>
          <w:b/>
          <w:bCs/>
        </w:rPr>
        <w:t>Allocate additional funding to cope with this refugee crisis</w:t>
      </w:r>
      <w:r>
        <w:t xml:space="preserve"> and consider the rights and needs of asylum seekers and refugees with disabilities in all EU, Member States and UN agencies’ actions</w:t>
      </w:r>
      <w:r w:rsidR="007B6E45">
        <w:t xml:space="preserve">, and </w:t>
      </w:r>
      <w:proofErr w:type="gramStart"/>
      <w:r w:rsidR="007B6E45">
        <w:t>in particular through</w:t>
      </w:r>
      <w:proofErr w:type="gramEnd"/>
      <w:r w:rsidR="007B6E45">
        <w:t xml:space="preserve"> the EU Asylum Agency.</w:t>
      </w:r>
    </w:p>
    <w:p w14:paraId="26C98340" w14:textId="77777777" w:rsidR="003B1D44" w:rsidRDefault="003B1D44" w:rsidP="00067349">
      <w:pPr>
        <w:pStyle w:val="Numberinglist"/>
        <w:numPr>
          <w:ilvl w:val="0"/>
          <w:numId w:val="5"/>
        </w:numPr>
      </w:pPr>
      <w:r w:rsidRPr="003B1D44">
        <w:rPr>
          <w:b/>
          <w:bCs/>
        </w:rPr>
        <w:t xml:space="preserve">Ensure humanitarian, human rights and organisations of persons with disabilities have access to hotspots, </w:t>
      </w:r>
      <w:proofErr w:type="gramStart"/>
      <w:r w:rsidRPr="003B1D44">
        <w:rPr>
          <w:b/>
          <w:bCs/>
        </w:rPr>
        <w:t>shelters</w:t>
      </w:r>
      <w:proofErr w:type="gramEnd"/>
      <w:r w:rsidRPr="003B1D44">
        <w:rPr>
          <w:b/>
          <w:bCs/>
        </w:rPr>
        <w:t xml:space="preserve"> and refugee camps</w:t>
      </w:r>
      <w:r>
        <w:t xml:space="preserve"> to provide assistance and monitor the human rights situations of refugees with disabilities. </w:t>
      </w:r>
    </w:p>
    <w:p w14:paraId="16B94FC2" w14:textId="77777777" w:rsidR="003B1D44" w:rsidRDefault="003B1D44" w:rsidP="00067349">
      <w:pPr>
        <w:pStyle w:val="Numberinglist"/>
        <w:numPr>
          <w:ilvl w:val="0"/>
          <w:numId w:val="5"/>
        </w:numPr>
      </w:pPr>
      <w:r w:rsidRPr="003B1D44">
        <w:rPr>
          <w:b/>
          <w:bCs/>
        </w:rPr>
        <w:t>Build the capacity of representative organisations of persons with disabilities and all partners</w:t>
      </w:r>
      <w:r>
        <w:t xml:space="preserve"> (including organisations of women with disabilities, LGBTI and child rights and women’s rights organisations) to implement an inclusive response and monitor adequately the rights of asylum seekers and refugees with disabilities and their access to humanitarian assistance. </w:t>
      </w:r>
    </w:p>
    <w:p w14:paraId="212237BA" w14:textId="5E358670" w:rsidR="003B1D44" w:rsidRDefault="003B1D44" w:rsidP="00067349">
      <w:pPr>
        <w:pStyle w:val="Numberinglist"/>
        <w:numPr>
          <w:ilvl w:val="0"/>
          <w:numId w:val="5"/>
        </w:numPr>
      </w:pPr>
      <w:r w:rsidRPr="003B1D44">
        <w:rPr>
          <w:b/>
          <w:bCs/>
        </w:rPr>
        <w:t xml:space="preserve">Work in cooperation with organisations representing persons with disabilities </w:t>
      </w:r>
      <w:r w:rsidRPr="002F447A">
        <w:t xml:space="preserve">both to develop and implement policies </w:t>
      </w:r>
      <w:r>
        <w:t>but also to provide advice, support and assistance to asylum seekers and refugees with disabilities, including by ensuring sufficient funding to do this work.</w:t>
      </w:r>
    </w:p>
    <w:p w14:paraId="3EBA1A53" w14:textId="12F1DD23" w:rsidR="00144A69" w:rsidRPr="00067349" w:rsidRDefault="003B1D44" w:rsidP="00067349">
      <w:pPr>
        <w:pStyle w:val="Numberinglist"/>
        <w:numPr>
          <w:ilvl w:val="0"/>
          <w:numId w:val="0"/>
        </w:numPr>
        <w:spacing w:before="100" w:after="100"/>
      </w:pPr>
      <w:r>
        <w:lastRenderedPageBreak/>
        <w:t xml:space="preserve">The European Disability Forum stand ready to assist in any way possible to ensure that refugees with disabilities arriving from the Ukraine war are provided with adequate immediate and </w:t>
      </w:r>
      <w:r w:rsidR="00653EC2">
        <w:t>long-term</w:t>
      </w:r>
      <w:r>
        <w:t xml:space="preserve"> support. We hope for a swift end to this war. </w:t>
      </w:r>
    </w:p>
    <w:p w14:paraId="303CEE53" w14:textId="77777777" w:rsidR="00144A69" w:rsidRPr="006519F9" w:rsidRDefault="00144A69" w:rsidP="00067349">
      <w:pPr>
        <w:pStyle w:val="a3"/>
        <w:rPr>
          <w:rFonts w:ascii="Arial" w:hAnsi="Arial" w:cs="Arial"/>
        </w:rPr>
      </w:pPr>
    </w:p>
    <w:p w14:paraId="2240DF63" w14:textId="77777777" w:rsidR="00144A69" w:rsidRPr="006519F9" w:rsidRDefault="00144A69" w:rsidP="00144A69">
      <w:pPr>
        <w:pStyle w:val="a3"/>
        <w:ind w:left="122" w:firstLine="82"/>
        <w:rPr>
          <w:rFonts w:ascii="Arial" w:hAnsi="Arial" w:cs="Arial"/>
        </w:rPr>
      </w:pPr>
    </w:p>
    <w:p w14:paraId="032E06F8" w14:textId="2C8FC337" w:rsidR="00144A69" w:rsidRPr="006519F9" w:rsidRDefault="00144A69" w:rsidP="00067349">
      <w:pPr>
        <w:pStyle w:val="a3"/>
        <w:rPr>
          <w:rFonts w:ascii="Arial" w:hAnsi="Arial" w:cs="Arial"/>
        </w:rPr>
      </w:pPr>
      <w:r w:rsidRPr="006519F9">
        <w:rPr>
          <w:rFonts w:ascii="Arial" w:hAnsi="Arial" w:cs="Arial"/>
        </w:rPr>
        <w:t>Yours</w:t>
      </w:r>
      <w:r w:rsidRPr="006519F9">
        <w:rPr>
          <w:rFonts w:ascii="Arial" w:hAnsi="Arial" w:cs="Arial"/>
          <w:spacing w:val="1"/>
        </w:rPr>
        <w:t xml:space="preserve"> </w:t>
      </w:r>
      <w:r w:rsidRPr="006519F9">
        <w:rPr>
          <w:rFonts w:ascii="Arial" w:hAnsi="Arial" w:cs="Arial"/>
        </w:rPr>
        <w:t>sincerely,</w:t>
      </w:r>
    </w:p>
    <w:p w14:paraId="07FCC837" w14:textId="77777777" w:rsidR="00144A69" w:rsidRPr="006519F9" w:rsidRDefault="00144A69" w:rsidP="00144A69">
      <w:pPr>
        <w:pStyle w:val="a3"/>
        <w:ind w:left="122" w:firstLine="82"/>
        <w:rPr>
          <w:rFonts w:ascii="Arial" w:hAnsi="Arial" w:cs="Arial"/>
        </w:rPr>
      </w:pPr>
    </w:p>
    <w:p w14:paraId="3CB191AA" w14:textId="47DD1B42" w:rsidR="00144A69" w:rsidRPr="006519F9" w:rsidRDefault="0061334D">
      <w:pPr>
        <w:pStyle w:val="a3"/>
        <w:spacing w:before="1"/>
        <w:ind w:left="204"/>
        <w:rPr>
          <w:rFonts w:ascii="Arial" w:hAnsi="Arial" w:cs="Arial"/>
        </w:rPr>
      </w:pPr>
      <w:r w:rsidRPr="006519F9">
        <w:rPr>
          <w:rFonts w:ascii="Arial" w:hAnsi="Arial" w:cs="Arial"/>
          <w:noProof/>
        </w:rPr>
        <w:drawing>
          <wp:anchor distT="0" distB="0" distL="0" distR="0" simplePos="0" relativeHeight="251658240" behindDoc="0" locked="0" layoutInCell="1" allowOverlap="1" wp14:anchorId="67707118" wp14:editId="5852D154">
            <wp:simplePos x="0" y="0"/>
            <wp:positionH relativeFrom="page">
              <wp:posOffset>819150</wp:posOffset>
            </wp:positionH>
            <wp:positionV relativeFrom="paragraph">
              <wp:posOffset>281305</wp:posOffset>
            </wp:positionV>
            <wp:extent cx="552450" cy="70739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6" cstate="print"/>
                    <a:stretch>
                      <a:fillRect/>
                    </a:stretch>
                  </pic:blipFill>
                  <pic:spPr>
                    <a:xfrm>
                      <a:off x="0" y="0"/>
                      <a:ext cx="552450" cy="707390"/>
                    </a:xfrm>
                    <a:prstGeom prst="rect">
                      <a:avLst/>
                    </a:prstGeom>
                  </pic:spPr>
                </pic:pic>
              </a:graphicData>
            </a:graphic>
            <wp14:sizeRelH relativeFrom="margin">
              <wp14:pctWidth>0</wp14:pctWidth>
            </wp14:sizeRelH>
            <wp14:sizeRelV relativeFrom="margin">
              <wp14:pctHeight>0</wp14:pctHeight>
            </wp14:sizeRelV>
          </wp:anchor>
        </w:drawing>
      </w:r>
    </w:p>
    <w:p w14:paraId="154A4E9C" w14:textId="761F60C6" w:rsidR="00CF5B5E" w:rsidRPr="006519F9" w:rsidRDefault="00CF5B5E">
      <w:pPr>
        <w:pStyle w:val="a3"/>
        <w:rPr>
          <w:rFonts w:ascii="Arial" w:hAnsi="Arial" w:cs="Arial"/>
          <w:sz w:val="20"/>
        </w:rPr>
      </w:pPr>
    </w:p>
    <w:p w14:paraId="5EB683D9" w14:textId="65AD63DE" w:rsidR="00CF5B5E" w:rsidRPr="006519F9" w:rsidRDefault="00CF5B5E">
      <w:pPr>
        <w:pStyle w:val="a3"/>
        <w:spacing w:before="2"/>
        <w:rPr>
          <w:rFonts w:ascii="Arial" w:hAnsi="Arial" w:cs="Arial"/>
          <w:sz w:val="10"/>
        </w:rPr>
      </w:pPr>
    </w:p>
    <w:p w14:paraId="1AECF91F" w14:textId="77777777" w:rsidR="00CF5B5E" w:rsidRPr="006519F9" w:rsidRDefault="00CF5B5E">
      <w:pPr>
        <w:pStyle w:val="a3"/>
        <w:spacing w:before="2"/>
        <w:rPr>
          <w:rFonts w:ascii="Arial" w:hAnsi="Arial" w:cs="Arial"/>
          <w:sz w:val="25"/>
        </w:rPr>
      </w:pPr>
    </w:p>
    <w:p w14:paraId="27A23488" w14:textId="77777777" w:rsidR="00144A69" w:rsidRPr="006519F9" w:rsidRDefault="00144A69" w:rsidP="0061334D">
      <w:pPr>
        <w:pStyle w:val="a3"/>
        <w:ind w:firstLine="122"/>
        <w:rPr>
          <w:rFonts w:ascii="Arial" w:hAnsi="Arial" w:cs="Arial"/>
        </w:rPr>
      </w:pPr>
      <w:r w:rsidRPr="006519F9">
        <w:rPr>
          <w:rFonts w:ascii="Arial" w:hAnsi="Arial" w:cs="Arial"/>
        </w:rPr>
        <w:t>Ioannis</w:t>
      </w:r>
      <w:r w:rsidRPr="006519F9">
        <w:rPr>
          <w:rFonts w:ascii="Arial" w:hAnsi="Arial" w:cs="Arial"/>
          <w:spacing w:val="-2"/>
        </w:rPr>
        <w:t xml:space="preserve"> </w:t>
      </w:r>
      <w:r w:rsidRPr="006519F9">
        <w:rPr>
          <w:rFonts w:ascii="Arial" w:hAnsi="Arial" w:cs="Arial"/>
        </w:rPr>
        <w:t>VARDAKASTANIS,</w:t>
      </w:r>
      <w:r w:rsidRPr="006519F9">
        <w:rPr>
          <w:rFonts w:ascii="Arial" w:hAnsi="Arial" w:cs="Arial"/>
          <w:spacing w:val="-1"/>
        </w:rPr>
        <w:t xml:space="preserve"> </w:t>
      </w:r>
      <w:r w:rsidRPr="006519F9">
        <w:rPr>
          <w:rFonts w:ascii="Arial" w:hAnsi="Arial" w:cs="Arial"/>
        </w:rPr>
        <w:t>President,</w:t>
      </w:r>
      <w:r w:rsidRPr="006519F9">
        <w:rPr>
          <w:rFonts w:ascii="Arial" w:hAnsi="Arial" w:cs="Arial"/>
          <w:spacing w:val="63"/>
        </w:rPr>
        <w:t xml:space="preserve"> </w:t>
      </w:r>
      <w:r w:rsidRPr="006519F9">
        <w:rPr>
          <w:rFonts w:ascii="Arial" w:hAnsi="Arial" w:cs="Arial"/>
        </w:rPr>
        <w:t>European</w:t>
      </w:r>
      <w:r w:rsidRPr="006519F9">
        <w:rPr>
          <w:rFonts w:ascii="Arial" w:hAnsi="Arial" w:cs="Arial"/>
          <w:spacing w:val="-2"/>
        </w:rPr>
        <w:t xml:space="preserve"> </w:t>
      </w:r>
      <w:r w:rsidRPr="006519F9">
        <w:rPr>
          <w:rFonts w:ascii="Arial" w:hAnsi="Arial" w:cs="Arial"/>
        </w:rPr>
        <w:t>Disability</w:t>
      </w:r>
      <w:r w:rsidRPr="006519F9">
        <w:rPr>
          <w:rFonts w:ascii="Arial" w:hAnsi="Arial" w:cs="Arial"/>
          <w:spacing w:val="-3"/>
        </w:rPr>
        <w:t xml:space="preserve"> </w:t>
      </w:r>
      <w:r w:rsidRPr="006519F9">
        <w:rPr>
          <w:rFonts w:ascii="Arial" w:hAnsi="Arial" w:cs="Arial"/>
        </w:rPr>
        <w:t>Forum</w:t>
      </w:r>
    </w:p>
    <w:p w14:paraId="0A9EDFA1" w14:textId="77777777" w:rsidR="00144A69" w:rsidRPr="006519F9" w:rsidRDefault="00144A69" w:rsidP="00144A69">
      <w:pPr>
        <w:pStyle w:val="a3"/>
        <w:ind w:left="122" w:firstLine="82"/>
        <w:rPr>
          <w:rFonts w:ascii="Arial" w:hAnsi="Arial" w:cs="Arial"/>
        </w:rPr>
      </w:pPr>
    </w:p>
    <w:p w14:paraId="728964C9" w14:textId="77777777" w:rsidR="00144A69" w:rsidRPr="006519F9" w:rsidRDefault="00144A69" w:rsidP="00144A69">
      <w:pPr>
        <w:pStyle w:val="a3"/>
        <w:ind w:left="122" w:firstLine="82"/>
        <w:rPr>
          <w:rFonts w:ascii="Arial" w:hAnsi="Arial" w:cs="Arial"/>
        </w:rPr>
      </w:pPr>
    </w:p>
    <w:p w14:paraId="24A94D26" w14:textId="3CEAFFCA" w:rsidR="00CF5B5E" w:rsidRPr="006519F9" w:rsidRDefault="00144A69" w:rsidP="00144A69">
      <w:pPr>
        <w:pStyle w:val="a3"/>
        <w:ind w:left="122" w:firstLine="82"/>
        <w:rPr>
          <w:rFonts w:ascii="Arial" w:hAnsi="Arial" w:cs="Arial"/>
          <w:i/>
          <w:iCs/>
        </w:rPr>
      </w:pPr>
      <w:r w:rsidRPr="006519F9">
        <w:rPr>
          <w:rFonts w:ascii="Arial" w:hAnsi="Arial" w:cs="Arial"/>
          <w:i/>
          <w:iCs/>
        </w:rPr>
        <w:t xml:space="preserve">Contact: EDF Director </w:t>
      </w:r>
      <w:hyperlink r:id="rId7">
        <w:r w:rsidRPr="006519F9">
          <w:rPr>
            <w:rFonts w:ascii="Arial" w:hAnsi="Arial" w:cs="Arial"/>
            <w:i/>
            <w:iCs/>
          </w:rPr>
          <w:t>catherine.naughton@edf-feph.org</w:t>
        </w:r>
      </w:hyperlink>
    </w:p>
    <w:sectPr w:rsidR="00CF5B5E" w:rsidRPr="006519F9" w:rsidSect="00067349">
      <w:type w:val="continuous"/>
      <w:pgSz w:w="1190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C69"/>
    <w:multiLevelType w:val="multilevel"/>
    <w:tmpl w:val="BF641732"/>
    <w:lvl w:ilvl="0">
      <w:start w:val="1"/>
      <w:numFmt w:val="decimal"/>
      <w:pStyle w:val="Numberinglist"/>
      <w:lvlText w:val="%1."/>
      <w:lvlJc w:val="left"/>
      <w:rPr>
        <w:rFonts w:ascii="Arial" w:hAnsi="Arial" w:cs="Times New Roman" w:hint="default"/>
        <w:color w:val="5B9BD5"/>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5DC0"/>
    <w:multiLevelType w:val="multilevel"/>
    <w:tmpl w:val="A6F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071E8"/>
    <w:multiLevelType w:val="hybridMultilevel"/>
    <w:tmpl w:val="61325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0101D6"/>
    <w:multiLevelType w:val="multilevel"/>
    <w:tmpl w:val="4C1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C40E4"/>
    <w:multiLevelType w:val="hybridMultilevel"/>
    <w:tmpl w:val="398A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5E"/>
    <w:rsid w:val="00010FDF"/>
    <w:rsid w:val="00053735"/>
    <w:rsid w:val="00067349"/>
    <w:rsid w:val="00144A69"/>
    <w:rsid w:val="00296533"/>
    <w:rsid w:val="003B1D44"/>
    <w:rsid w:val="003F503E"/>
    <w:rsid w:val="004F45EE"/>
    <w:rsid w:val="0057342B"/>
    <w:rsid w:val="0061334D"/>
    <w:rsid w:val="006519F9"/>
    <w:rsid w:val="00653EC2"/>
    <w:rsid w:val="007B6E45"/>
    <w:rsid w:val="0080445C"/>
    <w:rsid w:val="008F2B99"/>
    <w:rsid w:val="00935100"/>
    <w:rsid w:val="00A441C0"/>
    <w:rsid w:val="00C25AE7"/>
    <w:rsid w:val="00CF5B5E"/>
    <w:rsid w:val="00D106C0"/>
    <w:rsid w:val="00D420EF"/>
    <w:rsid w:val="00D47B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1D39"/>
  <w15:docId w15:val="{D46D075B-7DCF-4BE3-B14C-DCB45F4B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Title"/>
    <w:basedOn w:val="a"/>
    <w:uiPriority w:val="10"/>
    <w:qFormat/>
    <w:pPr>
      <w:ind w:left="214"/>
    </w:pPr>
    <w:rPr>
      <w:rFonts w:ascii="Arial" w:eastAsia="Arial" w:hAnsi="Arial" w:cs="Arial"/>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semiHidden/>
    <w:unhideWhenUsed/>
    <w:rsid w:val="006519F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
    <w:name w:val="Hyperlink"/>
    <w:basedOn w:val="a0"/>
    <w:uiPriority w:val="99"/>
    <w:semiHidden/>
    <w:unhideWhenUsed/>
    <w:rsid w:val="006519F9"/>
    <w:rPr>
      <w:color w:val="0000FF"/>
      <w:u w:val="single"/>
    </w:rPr>
  </w:style>
  <w:style w:type="paragraph" w:customStyle="1" w:styleId="Numberinglist">
    <w:name w:val="Numbering list"/>
    <w:basedOn w:val="a"/>
    <w:qFormat/>
    <w:rsid w:val="003B1D44"/>
    <w:pPr>
      <w:widowControl/>
      <w:numPr>
        <w:numId w:val="3"/>
      </w:numPr>
      <w:autoSpaceDE/>
      <w:autoSpaceDN/>
      <w:spacing w:before="120" w:beforeAutospacing="1" w:after="120" w:afterAutospacing="1" w:line="360" w:lineRule="auto"/>
    </w:pPr>
    <w:rPr>
      <w:rFonts w:ascii="Arial" w:eastAsia="Times New Roman" w:hAnsi="Arial" w:cs="Times New Roman"/>
      <w:color w:val="000000"/>
      <w:sz w:val="24"/>
      <w:szCs w:val="24"/>
      <w:lang w:val="en-GB"/>
    </w:rPr>
  </w:style>
  <w:style w:type="paragraph" w:styleId="a6">
    <w:name w:val="Revision"/>
    <w:hidden/>
    <w:uiPriority w:val="99"/>
    <w:semiHidden/>
    <w:rsid w:val="00067349"/>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6966">
      <w:bodyDiv w:val="1"/>
      <w:marLeft w:val="0"/>
      <w:marRight w:val="0"/>
      <w:marTop w:val="0"/>
      <w:marBottom w:val="0"/>
      <w:divBdr>
        <w:top w:val="none" w:sz="0" w:space="0" w:color="auto"/>
        <w:left w:val="none" w:sz="0" w:space="0" w:color="auto"/>
        <w:bottom w:val="none" w:sz="0" w:space="0" w:color="auto"/>
        <w:right w:val="none" w:sz="0" w:space="0" w:color="auto"/>
      </w:divBdr>
      <w:divsChild>
        <w:div w:id="489756837">
          <w:blockQuote w:val="1"/>
          <w:marLeft w:val="0"/>
          <w:marRight w:val="0"/>
          <w:marTop w:val="30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erine.naughton@edf-fep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tania</cp:lastModifiedBy>
  <cp:revision>2</cp:revision>
  <dcterms:created xsi:type="dcterms:W3CDTF">2022-03-03T08:34:00Z</dcterms:created>
  <dcterms:modified xsi:type="dcterms:W3CDTF">2022-03-03T08:34:00Z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for Microsoft 365</vt:lpwstr>
  </property>
  <property fmtid="{D5CDD505-2E9C-101B-9397-08002B2CF9AE}" pid="4" name="LastSaved">
    <vt:filetime>2022-02-01T00:00:00Z</vt:filetime>
  </property>
</Properties>
</file>